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10422" w14:textId="53467349" w:rsidR="00C8583B" w:rsidRDefault="00C8583B" w:rsidP="00345628">
      <w:pPr>
        <w:pStyle w:val="CH"/>
        <w:rPr>
          <w:lang w:eastAsia="ja-JP"/>
        </w:rPr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 w:rsidR="00DE52EC">
        <w:t>10</w:t>
      </w:r>
      <w:r w:rsidR="00052546">
        <w:t>1-bis-</w:t>
      </w:r>
      <w:r>
        <w:t>e</w:t>
      </w:r>
      <w:r>
        <w:tab/>
      </w:r>
      <w:r>
        <w:tab/>
      </w:r>
      <w:r w:rsidR="009543C9" w:rsidRPr="009543C9">
        <w:t>R4-</w:t>
      </w:r>
      <w:r w:rsidR="0018043A" w:rsidRPr="0018043A">
        <w:t>2200067</w:t>
      </w:r>
    </w:p>
    <w:p w14:paraId="7A483B2E" w14:textId="2618D3AF" w:rsidR="00C8583B" w:rsidRDefault="00C8583B" w:rsidP="00C8583B">
      <w:pPr>
        <w:pStyle w:val="CH"/>
        <w:tabs>
          <w:tab w:val="clear" w:pos="7920"/>
        </w:tabs>
      </w:pPr>
      <w:r w:rsidRPr="00C907C0">
        <w:t xml:space="preserve">Electronic Meeting, </w:t>
      </w:r>
      <w:r w:rsidR="006E78F7">
        <w:t>Jan</w:t>
      </w:r>
      <w:r w:rsidRPr="00C907C0">
        <w:t xml:space="preserve"> </w:t>
      </w:r>
      <w:r w:rsidR="00DE52EC">
        <w:t>1</w:t>
      </w:r>
      <w:r w:rsidR="006E78F7">
        <w:t>7</w:t>
      </w:r>
      <w:r w:rsidRPr="00C907C0">
        <w:t>-</w:t>
      </w:r>
      <w:r w:rsidR="00291F15">
        <w:t>2</w:t>
      </w:r>
      <w:r w:rsidR="006E78F7">
        <w:t>5</w:t>
      </w:r>
      <w:r w:rsidRPr="00C907C0">
        <w:t>, 202</w:t>
      </w:r>
      <w:r w:rsidR="006E78F7">
        <w:t>2</w:t>
      </w:r>
    </w:p>
    <w:p w14:paraId="401341B5" w14:textId="77777777" w:rsidR="00C8583B" w:rsidRPr="00C907C0" w:rsidRDefault="00C8583B" w:rsidP="00C8583B">
      <w:pPr>
        <w:tabs>
          <w:tab w:val="left" w:pos="2160"/>
        </w:tabs>
        <w:rPr>
          <w:rFonts w:ascii="Arial" w:hAnsi="Arial" w:cs="Arial"/>
          <w:b/>
        </w:rPr>
      </w:pPr>
    </w:p>
    <w:p w14:paraId="3DCC891B" w14:textId="39D4F13E" w:rsidR="00C8583B" w:rsidRPr="0008103A" w:rsidRDefault="00C8583B" w:rsidP="00C8583B">
      <w:pPr>
        <w:pStyle w:val="CH"/>
        <w:rPr>
          <w:b w:val="0"/>
        </w:rPr>
      </w:pPr>
      <w:r w:rsidRPr="0008103A">
        <w:t>Agenda item:</w:t>
      </w:r>
      <w:r>
        <w:tab/>
      </w:r>
      <w:r w:rsidR="009D4608">
        <w:t>6.16.3.1</w:t>
      </w:r>
    </w:p>
    <w:p w14:paraId="6AB4AE2B" w14:textId="77777777" w:rsidR="00C8583B" w:rsidRDefault="00C8583B" w:rsidP="00C8583B">
      <w:pPr>
        <w:pStyle w:val="CH"/>
      </w:pPr>
      <w:r>
        <w:t>Source:</w:t>
      </w:r>
      <w:r>
        <w:tab/>
      </w:r>
      <w:r w:rsidR="00D00A40" w:rsidRPr="00D00A40">
        <w:t>Murata Manufacturing Co., Ltd.</w:t>
      </w:r>
    </w:p>
    <w:p w14:paraId="308A8DE6" w14:textId="64B24B2D" w:rsidR="00C8583B" w:rsidRPr="00027C9D" w:rsidRDefault="00C8583B" w:rsidP="00C8583B">
      <w:pPr>
        <w:pStyle w:val="CH"/>
        <w:rPr>
          <w:lang w:val="en-US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DE52EC" w:rsidRPr="00DE52EC">
        <w:rPr>
          <w:lang w:val="en-US"/>
        </w:rPr>
        <w:t xml:space="preserve">Views on UE </w:t>
      </w:r>
      <w:r w:rsidR="000C1293">
        <w:rPr>
          <w:color w:val="000000"/>
          <w:lang w:val="en-US" w:eastAsia="ja-JP"/>
        </w:rPr>
        <w:t xml:space="preserve">antenna </w:t>
      </w:r>
      <w:r w:rsidR="00396F05">
        <w:rPr>
          <w:color w:val="000000"/>
          <w:lang w:val="en-US" w:eastAsia="ja-JP"/>
        </w:rPr>
        <w:t>elements</w:t>
      </w:r>
      <w:r w:rsidR="00DE52EC" w:rsidRPr="00DE52EC">
        <w:rPr>
          <w:lang w:val="en-US"/>
        </w:rPr>
        <w:t xml:space="preserve"> </w:t>
      </w:r>
      <w:r w:rsidR="00873BEB">
        <w:rPr>
          <w:lang w:val="en-US"/>
        </w:rPr>
        <w:t>for FR2-2</w:t>
      </w:r>
    </w:p>
    <w:p w14:paraId="5DC3F490" w14:textId="2C0B97BF" w:rsidR="00C8583B" w:rsidRDefault="00C8583B" w:rsidP="00C8583B">
      <w:pPr>
        <w:pStyle w:val="CH"/>
      </w:pPr>
      <w:r>
        <w:t>Document for:</w:t>
      </w:r>
      <w:r>
        <w:tab/>
      </w:r>
      <w:r w:rsidR="009D07F6">
        <w:t>Discussion</w:t>
      </w:r>
    </w:p>
    <w:p w14:paraId="418A214A" w14:textId="77777777" w:rsidR="00C8583B" w:rsidRPr="0008103A" w:rsidRDefault="00C8583B" w:rsidP="00C8583B">
      <w:pPr>
        <w:pStyle w:val="CH"/>
        <w:rPr>
          <w:b w:val="0"/>
        </w:rPr>
      </w:pPr>
    </w:p>
    <w:p w14:paraId="6B2BD9B7" w14:textId="64BC96AF" w:rsidR="00C8583B" w:rsidRPr="004D3578" w:rsidRDefault="00C8583B" w:rsidP="00C8583B">
      <w:pPr>
        <w:pStyle w:val="1"/>
      </w:pPr>
      <w:r>
        <w:t>1</w:t>
      </w:r>
      <w:r>
        <w:tab/>
      </w:r>
      <w:r w:rsidRPr="004D3578">
        <w:t>Introduction</w:t>
      </w:r>
    </w:p>
    <w:p w14:paraId="4FB07A76" w14:textId="6201914F" w:rsidR="004E5536" w:rsidRDefault="001012F7" w:rsidP="00C8583B">
      <w:pPr>
        <w:spacing w:after="0"/>
        <w:rPr>
          <w:color w:val="000000"/>
          <w:lang w:val="en-US" w:eastAsia="ja-JP"/>
        </w:rPr>
      </w:pPr>
      <w:r>
        <w:rPr>
          <w:rFonts w:hint="eastAsia"/>
          <w:color w:val="000000"/>
          <w:lang w:val="en-US" w:eastAsia="ja-JP"/>
        </w:rPr>
        <w:t>I</w:t>
      </w:r>
      <w:r>
        <w:rPr>
          <w:color w:val="000000"/>
          <w:lang w:val="en-US" w:eastAsia="ja-JP"/>
        </w:rPr>
        <w:t>n RAN4#</w:t>
      </w:r>
      <w:r w:rsidR="00873BEB">
        <w:rPr>
          <w:color w:val="000000"/>
          <w:lang w:val="en-US" w:eastAsia="ja-JP"/>
        </w:rPr>
        <w:t>101</w:t>
      </w:r>
      <w:r>
        <w:rPr>
          <w:color w:val="000000"/>
          <w:lang w:val="en-US" w:eastAsia="ja-JP"/>
        </w:rPr>
        <w:t>-e meeting</w:t>
      </w:r>
      <w:r w:rsidR="004E5536">
        <w:rPr>
          <w:color w:val="000000"/>
          <w:lang w:val="en-US" w:eastAsia="ja-JP"/>
        </w:rPr>
        <w:t>, it is agreed that c</w:t>
      </w:r>
      <w:r w:rsidR="004E5536" w:rsidRPr="004E5536">
        <w:rPr>
          <w:color w:val="000000"/>
          <w:lang w:val="en-US" w:eastAsia="ja-JP"/>
        </w:rPr>
        <w:t>ommercial FR2-1 antenna module physical dimension can be treated as the feasible FR2-2 antenna module dimension</w:t>
      </w:r>
      <w:r w:rsidR="004E5536">
        <w:rPr>
          <w:color w:val="000000"/>
          <w:lang w:val="en-US" w:eastAsia="ja-JP"/>
        </w:rPr>
        <w:t xml:space="preserve"> </w:t>
      </w:r>
      <w:r w:rsidR="004E5536">
        <w:rPr>
          <w:color w:val="000000"/>
          <w:lang w:val="en-US" w:eastAsia="ja-JP"/>
        </w:rPr>
        <w:fldChar w:fldCharType="begin"/>
      </w:r>
      <w:r w:rsidR="004E5536">
        <w:rPr>
          <w:color w:val="000000"/>
          <w:lang w:val="en-US" w:eastAsia="ja-JP"/>
        </w:rPr>
        <w:instrText xml:space="preserve"> REF _Ref76552993 \n \h </w:instrText>
      </w:r>
      <w:r w:rsidR="004E5536">
        <w:rPr>
          <w:color w:val="000000"/>
          <w:lang w:val="en-US" w:eastAsia="ja-JP"/>
        </w:rPr>
      </w:r>
      <w:r w:rsidR="004E5536">
        <w:rPr>
          <w:color w:val="000000"/>
          <w:lang w:val="en-US" w:eastAsia="ja-JP"/>
        </w:rPr>
        <w:fldChar w:fldCharType="separate"/>
      </w:r>
      <w:r w:rsidR="00B97FBB">
        <w:rPr>
          <w:color w:val="000000"/>
          <w:lang w:val="en-US" w:eastAsia="ja-JP"/>
        </w:rPr>
        <w:t>[1]</w:t>
      </w:r>
      <w:r w:rsidR="004E5536">
        <w:rPr>
          <w:color w:val="000000"/>
          <w:lang w:val="en-US" w:eastAsia="ja-JP"/>
        </w:rPr>
        <w:fldChar w:fldCharType="end"/>
      </w:r>
      <w:r w:rsidR="004E5536" w:rsidRPr="004E5536">
        <w:rPr>
          <w:color w:val="000000"/>
          <w:lang w:val="en-US" w:eastAsia="ja-JP"/>
        </w:rPr>
        <w:t>.</w:t>
      </w:r>
      <w:r w:rsidR="004E5536">
        <w:rPr>
          <w:color w:val="000000"/>
          <w:lang w:val="en-US" w:eastAsia="ja-JP"/>
        </w:rPr>
        <w:t xml:space="preserve"> Also, in that meeting, we have agreement below.</w:t>
      </w:r>
    </w:p>
    <w:p w14:paraId="57E08595" w14:textId="77777777" w:rsidR="004E5536" w:rsidRPr="008F3512" w:rsidRDefault="004E5536" w:rsidP="004E5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rPr>
          <w:color w:val="0070C0"/>
          <w:szCs w:val="24"/>
          <w:lang w:eastAsia="zh-CN"/>
        </w:rPr>
      </w:pPr>
      <w:r w:rsidRPr="00AE5165">
        <w:rPr>
          <w:color w:val="0070C0"/>
          <w:szCs w:val="24"/>
          <w:lang w:eastAsia="zh-CN"/>
        </w:rPr>
        <w:t xml:space="preserve">Agreement: </w:t>
      </w:r>
      <w:r w:rsidRPr="00AE5165">
        <w:rPr>
          <w:rFonts w:eastAsiaTheme="minorEastAsia"/>
          <w:i/>
          <w:color w:val="0070C0"/>
          <w:lang w:val="en-US" w:eastAsia="zh-CN"/>
        </w:rPr>
        <w:t>Focus primarily on antenna element numbers as they are related to directivity. Consider the possibility of use directivity as a factor in developing the spec as an alternative if it appears to be a more efficient way to come to a requirements agreement.</w:t>
      </w:r>
    </w:p>
    <w:p w14:paraId="0EA48073" w14:textId="065E0341" w:rsidR="004E5536" w:rsidRPr="00A638B9" w:rsidRDefault="004E5536" w:rsidP="004E5536">
      <w:pPr>
        <w:spacing w:after="0"/>
        <w:rPr>
          <w:color w:val="000000"/>
          <w:lang w:val="en-US" w:eastAsia="ja-JP"/>
        </w:rPr>
      </w:pPr>
      <w:r>
        <w:rPr>
          <w:rFonts w:hint="eastAsia"/>
          <w:color w:val="000000"/>
          <w:lang w:eastAsia="ja-JP"/>
        </w:rPr>
        <w:t>T</w:t>
      </w:r>
      <w:r>
        <w:rPr>
          <w:color w:val="000000"/>
          <w:lang w:eastAsia="ja-JP"/>
        </w:rPr>
        <w:t xml:space="preserve">his contribution shows </w:t>
      </w:r>
      <w:r w:rsidR="00331900">
        <w:rPr>
          <w:color w:val="000000"/>
          <w:lang w:eastAsia="ja-JP"/>
        </w:rPr>
        <w:t>feasible</w:t>
      </w:r>
      <w:r>
        <w:rPr>
          <w:color w:val="000000"/>
          <w:lang w:eastAsia="ja-JP"/>
        </w:rPr>
        <w:t xml:space="preserve"> antenna element number from the viewpoint </w:t>
      </w:r>
      <w:r w:rsidR="00331900">
        <w:rPr>
          <w:color w:val="000000"/>
          <w:lang w:eastAsia="ja-JP"/>
        </w:rPr>
        <w:t>of</w:t>
      </w:r>
      <w:r>
        <w:rPr>
          <w:color w:val="000000"/>
          <w:lang w:eastAsia="ja-JP"/>
        </w:rPr>
        <w:t xml:space="preserve"> communication range.</w:t>
      </w:r>
    </w:p>
    <w:p w14:paraId="16B87058" w14:textId="20D7BAD2" w:rsidR="009110A4" w:rsidRPr="00A638B9" w:rsidRDefault="009110A4" w:rsidP="00C8583B">
      <w:pPr>
        <w:spacing w:after="0"/>
        <w:rPr>
          <w:color w:val="000000"/>
          <w:lang w:val="en-US" w:eastAsia="ja-JP"/>
        </w:rPr>
      </w:pPr>
    </w:p>
    <w:p w14:paraId="6AA7A1F1" w14:textId="200846B1" w:rsidR="00C8583B" w:rsidRDefault="00C8583B" w:rsidP="00C8583B">
      <w:pPr>
        <w:pStyle w:val="1"/>
      </w:pPr>
      <w:r>
        <w:t>2</w:t>
      </w:r>
      <w:r>
        <w:tab/>
        <w:t>Discussion</w:t>
      </w:r>
    </w:p>
    <w:p w14:paraId="75EC56F8" w14:textId="210167A5" w:rsidR="004E5536" w:rsidRDefault="004E5536" w:rsidP="00013FBF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RAN4#101-e discussion, there were two </w:t>
      </w:r>
      <w:r w:rsidR="00331900">
        <w:rPr>
          <w:lang w:eastAsia="ja-JP"/>
        </w:rPr>
        <w:t>comments</w:t>
      </w:r>
      <w:r>
        <w:rPr>
          <w:lang w:eastAsia="ja-JP"/>
        </w:rPr>
        <w:t xml:space="preserve"> on </w:t>
      </w:r>
      <w:r w:rsidR="00331900">
        <w:rPr>
          <w:lang w:eastAsia="ja-JP"/>
        </w:rPr>
        <w:t xml:space="preserve">communication range </w:t>
      </w:r>
      <w:r w:rsidR="00331900">
        <w:rPr>
          <w:lang w:eastAsia="ja-JP"/>
        </w:rPr>
        <w:fldChar w:fldCharType="begin"/>
      </w:r>
      <w:r w:rsidR="00331900">
        <w:rPr>
          <w:lang w:eastAsia="ja-JP"/>
        </w:rPr>
        <w:instrText xml:space="preserve"> REF _Ref89449678 \n \h </w:instrText>
      </w:r>
      <w:r w:rsidR="00331900">
        <w:rPr>
          <w:lang w:eastAsia="ja-JP"/>
        </w:rPr>
      </w:r>
      <w:r w:rsidR="00331900">
        <w:rPr>
          <w:lang w:eastAsia="ja-JP"/>
        </w:rPr>
        <w:fldChar w:fldCharType="separate"/>
      </w:r>
      <w:r w:rsidR="00B97FBB">
        <w:rPr>
          <w:lang w:eastAsia="ja-JP"/>
        </w:rPr>
        <w:t>[1]</w:t>
      </w:r>
      <w:r w:rsidR="00331900">
        <w:rPr>
          <w:lang w:eastAsia="ja-JP"/>
        </w:rPr>
        <w:fldChar w:fldCharType="end"/>
      </w:r>
      <w:r w:rsidR="00331900">
        <w:rPr>
          <w:lang w:eastAsia="ja-JP"/>
        </w:rPr>
        <w:fldChar w:fldCharType="begin"/>
      </w:r>
      <w:r w:rsidR="00331900">
        <w:rPr>
          <w:lang w:eastAsia="ja-JP"/>
        </w:rPr>
        <w:instrText xml:space="preserve"> REF _Ref89449679 \n \h </w:instrText>
      </w:r>
      <w:r w:rsidR="00331900">
        <w:rPr>
          <w:lang w:eastAsia="ja-JP"/>
        </w:rPr>
      </w:r>
      <w:r w:rsidR="00331900">
        <w:rPr>
          <w:lang w:eastAsia="ja-JP"/>
        </w:rPr>
        <w:fldChar w:fldCharType="separate"/>
      </w:r>
      <w:r w:rsidR="00B97FBB">
        <w:rPr>
          <w:lang w:eastAsia="ja-JP"/>
        </w:rPr>
        <w:t>[2]</w:t>
      </w:r>
      <w:r w:rsidR="00331900">
        <w:rPr>
          <w:lang w:eastAsia="ja-JP"/>
        </w:rPr>
        <w:fldChar w:fldCharType="end"/>
      </w:r>
      <w:r w:rsidR="0069241E">
        <w:rPr>
          <w:lang w:eastAsia="ja-JP"/>
        </w:rPr>
        <w:fldChar w:fldCharType="begin"/>
      </w:r>
      <w:r w:rsidR="0069241E">
        <w:rPr>
          <w:lang w:eastAsia="ja-JP"/>
        </w:rPr>
        <w:instrText xml:space="preserve"> REF _Ref90923024 \n \h </w:instrText>
      </w:r>
      <w:r w:rsidR="0069241E">
        <w:rPr>
          <w:lang w:eastAsia="ja-JP"/>
        </w:rPr>
      </w:r>
      <w:r w:rsidR="0069241E">
        <w:rPr>
          <w:lang w:eastAsia="ja-JP"/>
        </w:rPr>
        <w:fldChar w:fldCharType="separate"/>
      </w:r>
      <w:r w:rsidR="00B97FBB">
        <w:rPr>
          <w:lang w:eastAsia="ja-JP"/>
        </w:rPr>
        <w:t>[3]</w:t>
      </w:r>
      <w:r w:rsidR="0069241E">
        <w:rPr>
          <w:lang w:eastAsia="ja-JP"/>
        </w:rPr>
        <w:fldChar w:fldCharType="end"/>
      </w:r>
      <w:r>
        <w:rPr>
          <w:lang w:eastAsia="ja-JP"/>
        </w:rPr>
        <w:t>.</w:t>
      </w:r>
    </w:p>
    <w:p w14:paraId="441D683E" w14:textId="0B484F04" w:rsidR="00331900" w:rsidRDefault="0069241E" w:rsidP="00A86316">
      <w:pPr>
        <w:ind w:leftChars="283" w:left="566"/>
        <w:rPr>
          <w:lang w:eastAsia="ja-JP"/>
        </w:rPr>
      </w:pPr>
      <w:r>
        <w:rPr>
          <w:lang w:eastAsia="ja-JP"/>
        </w:rPr>
        <w:t xml:space="preserve">Condition </w:t>
      </w:r>
      <w:r w:rsidR="004E5536">
        <w:rPr>
          <w:lang w:eastAsia="ja-JP"/>
        </w:rPr>
        <w:t xml:space="preserve">1: </w:t>
      </w:r>
      <w:r w:rsidR="00331900" w:rsidRPr="004E5536">
        <w:rPr>
          <w:lang w:eastAsia="ja-JP"/>
        </w:rPr>
        <w:t>From system performance perspective &gt; 20 dBm is required</w:t>
      </w:r>
      <w:r w:rsidR="00331900">
        <w:rPr>
          <w:lang w:eastAsia="ja-JP"/>
        </w:rPr>
        <w:t>.</w:t>
      </w:r>
    </w:p>
    <w:p w14:paraId="59B8E2AC" w14:textId="7AA05BC8" w:rsidR="004E5536" w:rsidRPr="00331900" w:rsidRDefault="004E5536" w:rsidP="00A86316">
      <w:pPr>
        <w:ind w:leftChars="283" w:left="566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ondition</w:t>
      </w:r>
      <w:r w:rsidR="0069241E">
        <w:rPr>
          <w:lang w:eastAsia="ja-JP"/>
        </w:rPr>
        <w:t xml:space="preserve"> </w:t>
      </w:r>
      <w:r>
        <w:rPr>
          <w:lang w:eastAsia="ja-JP"/>
        </w:rPr>
        <w:t xml:space="preserve">2: </w:t>
      </w:r>
      <w:bookmarkStart w:id="1" w:name="_Hlk91056453"/>
      <w:r w:rsidR="00D67761">
        <w:rPr>
          <w:lang w:eastAsia="ja-JP"/>
        </w:rPr>
        <w:t>Use</w:t>
      </w:r>
      <w:r w:rsidR="00E01F70">
        <w:rPr>
          <w:lang w:eastAsia="ja-JP"/>
        </w:rPr>
        <w:t xml:space="preserve"> case</w:t>
      </w:r>
      <w:r w:rsidR="00D67761">
        <w:rPr>
          <w:lang w:eastAsia="ja-JP"/>
        </w:rPr>
        <w:t xml:space="preserve"> is Indoor</w:t>
      </w:r>
      <w:r w:rsidR="00E01F70">
        <w:rPr>
          <w:lang w:eastAsia="ja-JP"/>
        </w:rPr>
        <w:t xml:space="preserve"> like </w:t>
      </w:r>
      <w:r w:rsidR="00331900" w:rsidRPr="00331900">
        <w:rPr>
          <w:lang w:eastAsia="ja-JP"/>
        </w:rPr>
        <w:t>3</w:t>
      </w:r>
      <w:r w:rsidR="0069241E">
        <w:rPr>
          <w:rFonts w:hint="eastAsia"/>
          <w:lang w:eastAsia="ja-JP"/>
        </w:rPr>
        <w:t>0</w:t>
      </w:r>
      <w:r w:rsidR="00331900" w:rsidRPr="00331900">
        <w:rPr>
          <w:lang w:eastAsia="ja-JP"/>
        </w:rPr>
        <w:t xml:space="preserve"> m</w:t>
      </w:r>
      <w:r w:rsidR="00E01F70">
        <w:rPr>
          <w:lang w:eastAsia="ja-JP"/>
        </w:rPr>
        <w:t xml:space="preserve"> ISD</w:t>
      </w:r>
      <w:bookmarkEnd w:id="1"/>
      <w:r w:rsidR="00331900" w:rsidRPr="00331900">
        <w:rPr>
          <w:lang w:eastAsia="ja-JP"/>
        </w:rPr>
        <w:t>.</w:t>
      </w:r>
    </w:p>
    <w:p w14:paraId="2A41E14B" w14:textId="0DE976D4" w:rsidR="004E5536" w:rsidRPr="00D67761" w:rsidRDefault="004E5536" w:rsidP="00013FBF">
      <w:pPr>
        <w:rPr>
          <w:lang w:eastAsia="ja-JP"/>
        </w:rPr>
      </w:pPr>
    </w:p>
    <w:p w14:paraId="71E74F9A" w14:textId="0146FA8E" w:rsidR="008B3EC5" w:rsidRDefault="006E78F7" w:rsidP="00013FBF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_Ref89254851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B97FBB">
        <w:t xml:space="preserve">Figure </w:t>
      </w:r>
      <w:r w:rsidR="00B97FBB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_Ref89260009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B97FBB">
        <w:t xml:space="preserve">Table </w:t>
      </w:r>
      <w:r w:rsidR="00B97FBB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</w:t>
      </w:r>
      <w:r w:rsidR="00847FD1">
        <w:rPr>
          <w:lang w:eastAsia="ja-JP"/>
        </w:rPr>
        <w:t xml:space="preserve"> the </w:t>
      </w:r>
      <w:r>
        <w:rPr>
          <w:lang w:eastAsia="ja-JP"/>
        </w:rPr>
        <w:t>proposed minimum peak EIRPs</w:t>
      </w:r>
      <w:r w:rsidR="00C22405">
        <w:rPr>
          <w:lang w:eastAsia="ja-JP"/>
        </w:rPr>
        <w:t xml:space="preserve"> in RAN4#101-e</w:t>
      </w:r>
      <w:r w:rsidR="00E01F70">
        <w:rPr>
          <w:lang w:eastAsia="ja-JP"/>
        </w:rPr>
        <w:t>.</w:t>
      </w:r>
    </w:p>
    <w:p w14:paraId="0EC042B6" w14:textId="35CB0967" w:rsidR="006E78F7" w:rsidRDefault="00E01F70" w:rsidP="00013FBF">
      <w:pPr>
        <w:rPr>
          <w:lang w:eastAsia="ja-JP"/>
        </w:rPr>
      </w:pPr>
      <w:bookmarkStart w:id="2" w:name="_Hlk92283027"/>
      <w:r>
        <w:rPr>
          <w:lang w:eastAsia="ja-JP"/>
        </w:rPr>
        <w:t>I</w:t>
      </w:r>
      <w:r w:rsidR="00D26B53">
        <w:rPr>
          <w:lang w:eastAsia="ja-JP"/>
        </w:rPr>
        <w:t xml:space="preserve">t seems </w:t>
      </w:r>
      <w:r>
        <w:rPr>
          <w:lang w:eastAsia="ja-JP"/>
        </w:rPr>
        <w:t>severe</w:t>
      </w:r>
      <w:r w:rsidR="00D26B53">
        <w:rPr>
          <w:lang w:eastAsia="ja-JP"/>
        </w:rPr>
        <w:t xml:space="preserve"> </w:t>
      </w:r>
      <w:r w:rsidR="00E67D37">
        <w:rPr>
          <w:lang w:eastAsia="ja-JP"/>
        </w:rPr>
        <w:t>to set the</w:t>
      </w:r>
      <w:r w:rsidR="00D26B53">
        <w:rPr>
          <w:lang w:eastAsia="ja-JP"/>
        </w:rPr>
        <w:t xml:space="preserve"> minimum peak EIRP over 20 dBm</w:t>
      </w:r>
      <w:r w:rsidR="002B2A03">
        <w:rPr>
          <w:rFonts w:hint="eastAsia"/>
          <w:lang w:eastAsia="ja-JP"/>
        </w:rPr>
        <w:t xml:space="preserve"> </w:t>
      </w:r>
      <w:r w:rsidR="00E67D37">
        <w:rPr>
          <w:lang w:eastAsia="ja-JP"/>
        </w:rPr>
        <w:t xml:space="preserve">based on </w:t>
      </w:r>
      <w:r w:rsidR="002B2A03" w:rsidRPr="002B2A03">
        <w:rPr>
          <w:lang w:eastAsia="ja-JP"/>
        </w:rPr>
        <w:t>RAN4 #101-e</w:t>
      </w:r>
      <w:r w:rsidR="002B2A03">
        <w:rPr>
          <w:lang w:eastAsia="ja-JP"/>
        </w:rPr>
        <w:t xml:space="preserve"> data. If there is </w:t>
      </w:r>
      <w:r w:rsidR="00E67D37">
        <w:rPr>
          <w:lang w:eastAsia="ja-JP"/>
        </w:rPr>
        <w:t xml:space="preserve">a </w:t>
      </w:r>
      <w:r w:rsidR="002B2A03">
        <w:rPr>
          <w:lang w:eastAsia="ja-JP"/>
        </w:rPr>
        <w:t>system performance issue</w:t>
      </w:r>
      <w:r w:rsidR="00E67D37">
        <w:rPr>
          <w:lang w:eastAsia="ja-JP"/>
        </w:rPr>
        <w:t xml:space="preserve"> requiring 20dBm </w:t>
      </w:r>
      <w:r w:rsidR="002B2A03">
        <w:rPr>
          <w:lang w:eastAsia="ja-JP"/>
        </w:rPr>
        <w:t xml:space="preserve">it </w:t>
      </w:r>
      <w:r w:rsidR="00E67D37">
        <w:rPr>
          <w:lang w:eastAsia="ja-JP"/>
        </w:rPr>
        <w:t>needs clarification and possibly</w:t>
      </w:r>
      <w:r w:rsidR="002B2A03">
        <w:rPr>
          <w:lang w:eastAsia="ja-JP"/>
        </w:rPr>
        <w:t xml:space="preserve"> further study.</w:t>
      </w:r>
    </w:p>
    <w:bookmarkEnd w:id="2"/>
    <w:p w14:paraId="48183BFA" w14:textId="77777777" w:rsidR="00D26B53" w:rsidRDefault="00D26B53" w:rsidP="00013FBF">
      <w:pPr>
        <w:rPr>
          <w:lang w:eastAsia="ja-JP"/>
        </w:rPr>
      </w:pPr>
    </w:p>
    <w:p w14:paraId="16E28C86" w14:textId="036BF640" w:rsidR="004E5536" w:rsidRDefault="00E01F70" w:rsidP="00A86316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62981B00" wp14:editId="15511641">
            <wp:extent cx="4356340" cy="2612597"/>
            <wp:effectExtent l="0" t="0" r="635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0437" cy="2705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43DDF" w14:textId="10A4EAE9" w:rsidR="004E5536" w:rsidRDefault="00A86316" w:rsidP="00A86316">
      <w:pPr>
        <w:pStyle w:val="ac"/>
        <w:jc w:val="center"/>
      </w:pPr>
      <w:bookmarkStart w:id="3" w:name="_Ref892548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7FBB">
        <w:rPr>
          <w:noProof/>
        </w:rPr>
        <w:t>1</w:t>
      </w:r>
      <w:r>
        <w:fldChar w:fldCharType="end"/>
      </w:r>
      <w:bookmarkEnd w:id="3"/>
      <w:r>
        <w:t>: Proposed minimum peak EIRPs in RAN4#101-e</w:t>
      </w:r>
    </w:p>
    <w:p w14:paraId="4D8802CA" w14:textId="77777777" w:rsidR="002B2A03" w:rsidRPr="00A86316" w:rsidRDefault="002B2A03" w:rsidP="00013FBF">
      <w:pPr>
        <w:rPr>
          <w:lang w:eastAsia="ja-JP"/>
        </w:rPr>
      </w:pPr>
    </w:p>
    <w:p w14:paraId="0B0808B6" w14:textId="307A87A5" w:rsidR="006E78F7" w:rsidRDefault="006E78F7" w:rsidP="006E78F7">
      <w:pPr>
        <w:pStyle w:val="ac"/>
        <w:jc w:val="center"/>
        <w:rPr>
          <w:lang w:eastAsia="ja-JP"/>
        </w:rPr>
      </w:pPr>
      <w:bookmarkStart w:id="4" w:name="_Ref8926000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97FBB"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8B3EC5">
        <w:t xml:space="preserve">Range of </w:t>
      </w:r>
      <w:r>
        <w:t>proposed minimum peak EIRP</w:t>
      </w:r>
      <w:r w:rsidR="00847FD1">
        <w:t>s</w:t>
      </w:r>
      <w:r>
        <w:t xml:space="preserve"> </w:t>
      </w:r>
      <w:r w:rsidR="00E01F70" w:rsidRPr="00E01F70">
        <w:t>in RAN4#101-e</w:t>
      </w:r>
    </w:p>
    <w:tbl>
      <w:tblPr>
        <w:tblStyle w:val="a7"/>
        <w:tblW w:w="0" w:type="auto"/>
        <w:tblInd w:w="2361" w:type="dxa"/>
        <w:tblLook w:val="04A0" w:firstRow="1" w:lastRow="0" w:firstColumn="1" w:lastColumn="0" w:noHBand="0" w:noVBand="1"/>
      </w:tblPr>
      <w:tblGrid>
        <w:gridCol w:w="2479"/>
        <w:gridCol w:w="1197"/>
        <w:gridCol w:w="1230"/>
      </w:tblGrid>
      <w:tr w:rsidR="006E78F7" w14:paraId="431197D2" w14:textId="77777777" w:rsidTr="0018043A">
        <w:tc>
          <w:tcPr>
            <w:tcW w:w="2479" w:type="dxa"/>
          </w:tcPr>
          <w:p w14:paraId="76D60D5B" w14:textId="77777777" w:rsidR="006E78F7" w:rsidRDefault="006E78F7" w:rsidP="008B3EC5">
            <w:pPr>
              <w:spacing w:after="0" w:line="240" w:lineRule="atLeas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umber of antenna arrays</w:t>
            </w:r>
          </w:p>
        </w:tc>
        <w:tc>
          <w:tcPr>
            <w:tcW w:w="1197" w:type="dxa"/>
          </w:tcPr>
          <w:p w14:paraId="0CCB621C" w14:textId="35B8F635" w:rsidR="006E78F7" w:rsidRDefault="008B3EC5" w:rsidP="008B3EC5">
            <w:pPr>
              <w:spacing w:after="0" w:line="240" w:lineRule="atLeas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inimum</w:t>
            </w:r>
          </w:p>
        </w:tc>
        <w:tc>
          <w:tcPr>
            <w:tcW w:w="1230" w:type="dxa"/>
          </w:tcPr>
          <w:p w14:paraId="717F7DFF" w14:textId="6F54A28E" w:rsidR="006E78F7" w:rsidRDefault="008B3EC5" w:rsidP="008B3EC5">
            <w:pPr>
              <w:spacing w:after="0" w:line="240" w:lineRule="atLeas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aximum</w:t>
            </w:r>
          </w:p>
        </w:tc>
      </w:tr>
      <w:tr w:rsidR="006E78F7" w14:paraId="422D49BE" w14:textId="77777777" w:rsidTr="0018043A">
        <w:tc>
          <w:tcPr>
            <w:tcW w:w="2479" w:type="dxa"/>
          </w:tcPr>
          <w:p w14:paraId="14FA3A9E" w14:textId="77777777" w:rsidR="006E78F7" w:rsidRDefault="006E78F7" w:rsidP="008B3EC5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197" w:type="dxa"/>
          </w:tcPr>
          <w:p w14:paraId="5EA78561" w14:textId="77777777" w:rsidR="006E78F7" w:rsidRDefault="006E78F7" w:rsidP="008B3EC5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.1 dBm</w:t>
            </w:r>
          </w:p>
        </w:tc>
        <w:tc>
          <w:tcPr>
            <w:tcW w:w="1230" w:type="dxa"/>
          </w:tcPr>
          <w:p w14:paraId="5BB4CD1A" w14:textId="77777777" w:rsidR="006E78F7" w:rsidRDefault="006E78F7" w:rsidP="008B3EC5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lang w:eastAsia="ja-JP"/>
              </w:rPr>
              <w:t>8.5 dBm</w:t>
            </w:r>
          </w:p>
        </w:tc>
      </w:tr>
      <w:tr w:rsidR="006E78F7" w14:paraId="66E8A658" w14:textId="77777777" w:rsidTr="0018043A">
        <w:tc>
          <w:tcPr>
            <w:tcW w:w="2479" w:type="dxa"/>
          </w:tcPr>
          <w:p w14:paraId="5E72DC0F" w14:textId="77777777" w:rsidR="006E78F7" w:rsidRDefault="006E78F7" w:rsidP="008B3EC5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197" w:type="dxa"/>
          </w:tcPr>
          <w:p w14:paraId="777103B6" w14:textId="77777777" w:rsidR="006E78F7" w:rsidRDefault="006E78F7" w:rsidP="008B3EC5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1.3 dBm</w:t>
            </w:r>
          </w:p>
        </w:tc>
        <w:tc>
          <w:tcPr>
            <w:tcW w:w="1230" w:type="dxa"/>
          </w:tcPr>
          <w:p w14:paraId="45A85C45" w14:textId="77777777" w:rsidR="006E78F7" w:rsidRDefault="006E78F7" w:rsidP="008B3EC5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5.6 dBm</w:t>
            </w:r>
          </w:p>
        </w:tc>
      </w:tr>
      <w:tr w:rsidR="006E78F7" w14:paraId="4F87C099" w14:textId="77777777" w:rsidTr="0018043A">
        <w:tc>
          <w:tcPr>
            <w:tcW w:w="2479" w:type="dxa"/>
          </w:tcPr>
          <w:p w14:paraId="064271A9" w14:textId="77777777" w:rsidR="006E78F7" w:rsidRDefault="006E78F7" w:rsidP="008B3EC5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197" w:type="dxa"/>
          </w:tcPr>
          <w:p w14:paraId="3E0F2541" w14:textId="77777777" w:rsidR="006E78F7" w:rsidRDefault="006E78F7" w:rsidP="008B3EC5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5.3 dBm</w:t>
            </w:r>
          </w:p>
        </w:tc>
        <w:tc>
          <w:tcPr>
            <w:tcW w:w="1230" w:type="dxa"/>
          </w:tcPr>
          <w:p w14:paraId="661505AE" w14:textId="77777777" w:rsidR="006E78F7" w:rsidRDefault="006E78F7" w:rsidP="008B3EC5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0.5 dBm</w:t>
            </w:r>
          </w:p>
        </w:tc>
      </w:tr>
    </w:tbl>
    <w:p w14:paraId="2E42CDE7" w14:textId="77777777" w:rsidR="00E01F70" w:rsidRDefault="00E01F70" w:rsidP="00E01F70">
      <w:pPr>
        <w:rPr>
          <w:lang w:eastAsia="ja-JP"/>
        </w:rPr>
      </w:pPr>
    </w:p>
    <w:p w14:paraId="19A65897" w14:textId="1A478261" w:rsidR="00E01F70" w:rsidRDefault="00E01F70" w:rsidP="00DA7399">
      <w:pPr>
        <w:ind w:left="1699" w:hangingChars="846" w:hanging="1699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1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="00DA7399">
        <w:rPr>
          <w:b/>
          <w:bCs/>
          <w:lang w:eastAsia="ja-JP"/>
        </w:rPr>
        <w:t>T</w:t>
      </w:r>
      <w:r w:rsidRPr="00E01F70">
        <w:rPr>
          <w:b/>
          <w:bCs/>
          <w:lang w:eastAsia="ja-JP"/>
        </w:rPr>
        <w:t>here were two comments on communication range</w:t>
      </w:r>
      <w:r>
        <w:rPr>
          <w:b/>
          <w:bCs/>
          <w:lang w:eastAsia="ja-JP"/>
        </w:rPr>
        <w:t xml:space="preserve"> in RAN4 #101-e</w:t>
      </w:r>
      <w:r w:rsidRPr="00E01F70">
        <w:rPr>
          <w:b/>
          <w:bCs/>
          <w:lang w:eastAsia="ja-JP"/>
        </w:rPr>
        <w:t>.</w:t>
      </w:r>
      <w:r w:rsidR="00DA7399">
        <w:rPr>
          <w:b/>
          <w:bCs/>
          <w:lang w:eastAsia="ja-JP"/>
        </w:rPr>
        <w:br/>
      </w:r>
      <w:r w:rsidRPr="00E01F70">
        <w:rPr>
          <w:b/>
          <w:bCs/>
          <w:lang w:eastAsia="ja-JP"/>
        </w:rPr>
        <w:t>Cond</w:t>
      </w:r>
      <w:r w:rsidR="0069241E">
        <w:rPr>
          <w:b/>
          <w:bCs/>
          <w:lang w:eastAsia="ja-JP"/>
        </w:rPr>
        <w:t>i</w:t>
      </w:r>
      <w:r w:rsidRPr="00E01F70">
        <w:rPr>
          <w:b/>
          <w:bCs/>
          <w:lang w:eastAsia="ja-JP"/>
        </w:rPr>
        <w:t>tion</w:t>
      </w:r>
      <w:r w:rsidR="0069241E">
        <w:rPr>
          <w:b/>
          <w:bCs/>
          <w:lang w:eastAsia="ja-JP"/>
        </w:rPr>
        <w:t xml:space="preserve"> </w:t>
      </w:r>
      <w:r w:rsidRPr="00E01F70">
        <w:rPr>
          <w:b/>
          <w:bCs/>
          <w:lang w:eastAsia="ja-JP"/>
        </w:rPr>
        <w:t>1: From system performance perspective &gt; 20 dBm is required.</w:t>
      </w:r>
      <w:r w:rsidR="00DA7399">
        <w:rPr>
          <w:b/>
          <w:bCs/>
          <w:lang w:eastAsia="ja-JP"/>
        </w:rPr>
        <w:br/>
      </w:r>
      <w:r w:rsidRPr="00E01F70">
        <w:rPr>
          <w:b/>
          <w:bCs/>
          <w:lang w:eastAsia="ja-JP"/>
        </w:rPr>
        <w:t>Condition</w:t>
      </w:r>
      <w:r w:rsidR="0069241E">
        <w:rPr>
          <w:b/>
          <w:bCs/>
          <w:lang w:eastAsia="ja-JP"/>
        </w:rPr>
        <w:t xml:space="preserve"> </w:t>
      </w:r>
      <w:r w:rsidRPr="00E01F70">
        <w:rPr>
          <w:b/>
          <w:bCs/>
          <w:lang w:eastAsia="ja-JP"/>
        </w:rPr>
        <w:t xml:space="preserve">2: </w:t>
      </w:r>
      <w:r w:rsidR="00D67761" w:rsidRPr="00D67761">
        <w:rPr>
          <w:b/>
          <w:bCs/>
          <w:lang w:eastAsia="ja-JP"/>
        </w:rPr>
        <w:t>Use case is Indoor like 30 m ISD</w:t>
      </w:r>
      <w:r w:rsidRPr="00E01F70">
        <w:rPr>
          <w:b/>
          <w:bCs/>
          <w:lang w:eastAsia="ja-JP"/>
        </w:rPr>
        <w:t>.</w:t>
      </w:r>
    </w:p>
    <w:p w14:paraId="1DA15A0C" w14:textId="6ED4D9CC" w:rsidR="00E01F70" w:rsidRPr="00D26B53" w:rsidRDefault="00E01F70" w:rsidP="00E01F70">
      <w:pPr>
        <w:ind w:left="1699" w:hangingChars="846" w:hanging="1699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="00E67D37" w:rsidRPr="00E67D37">
        <w:rPr>
          <w:b/>
          <w:bCs/>
          <w:lang w:eastAsia="ja-JP"/>
        </w:rPr>
        <w:t>It seems severe to set the minimum peak EIRP over 20 dBm based on RAN4 #101-e data. If there is a system performance issue requiring 20dBm it needs clarification and possibly further study.</w:t>
      </w:r>
    </w:p>
    <w:p w14:paraId="273819CE" w14:textId="77777777" w:rsidR="00E01F70" w:rsidRDefault="00E01F70" w:rsidP="00013FBF">
      <w:pPr>
        <w:rPr>
          <w:lang w:eastAsia="ja-JP"/>
        </w:rPr>
      </w:pPr>
    </w:p>
    <w:p w14:paraId="28A80BBA" w14:textId="21CF080A" w:rsidR="00A86316" w:rsidRDefault="00A86316" w:rsidP="00013FBF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BS session, it is agreed that </w:t>
      </w:r>
      <w:r w:rsidR="008A2DFA">
        <w:rPr>
          <w:lang w:eastAsia="ja-JP"/>
        </w:rPr>
        <w:t>“</w:t>
      </w:r>
      <w:r w:rsidR="006E78F7">
        <w:rPr>
          <w:lang w:eastAsia="ja-JP"/>
        </w:rPr>
        <w:t>t</w:t>
      </w:r>
      <w:r w:rsidR="006E78F7" w:rsidRPr="006E78F7">
        <w:rPr>
          <w:lang w:eastAsia="ja-JP"/>
        </w:rPr>
        <w:t>he same sensitivity ranges for BS type 2-O can be reused for FR2-2</w:t>
      </w:r>
      <w:r w:rsidR="008A2DFA">
        <w:rPr>
          <w:lang w:eastAsia="ja-JP"/>
        </w:rPr>
        <w:t>”</w:t>
      </w:r>
      <w:r w:rsidR="006E78F7">
        <w:rPr>
          <w:lang w:eastAsia="ja-JP"/>
        </w:rPr>
        <w:t xml:space="preserve"> </w:t>
      </w:r>
      <w:r w:rsidR="006E78F7">
        <w:rPr>
          <w:lang w:eastAsia="ja-JP"/>
        </w:rPr>
        <w:fldChar w:fldCharType="begin"/>
      </w:r>
      <w:r w:rsidR="006E78F7">
        <w:rPr>
          <w:lang w:eastAsia="ja-JP"/>
        </w:rPr>
        <w:instrText xml:space="preserve"> REF _Ref89259983 \n \h </w:instrText>
      </w:r>
      <w:r w:rsidR="006E78F7">
        <w:rPr>
          <w:lang w:eastAsia="ja-JP"/>
        </w:rPr>
      </w:r>
      <w:r w:rsidR="006E78F7">
        <w:rPr>
          <w:lang w:eastAsia="ja-JP"/>
        </w:rPr>
        <w:fldChar w:fldCharType="separate"/>
      </w:r>
      <w:r w:rsidR="00B97FBB">
        <w:rPr>
          <w:lang w:eastAsia="ja-JP"/>
        </w:rPr>
        <w:t>[4]</w:t>
      </w:r>
      <w:r w:rsidR="006E78F7">
        <w:rPr>
          <w:lang w:eastAsia="ja-JP"/>
        </w:rPr>
        <w:fldChar w:fldCharType="end"/>
      </w:r>
      <w:r w:rsidR="006E78F7" w:rsidRPr="006E78F7">
        <w:rPr>
          <w:lang w:eastAsia="ja-JP"/>
        </w:rPr>
        <w:t>.</w:t>
      </w:r>
    </w:p>
    <w:p w14:paraId="5C222902" w14:textId="6344EB7B" w:rsidR="00A86316" w:rsidRDefault="00D120C2" w:rsidP="00013FBF">
      <w:r>
        <w:t>Table 2 shows the</w:t>
      </w:r>
      <w:r w:rsidRPr="00D120C2">
        <w:t xml:space="preserve"> sensitivity for BS type 2-O</w:t>
      </w:r>
      <w:r>
        <w:t xml:space="preserve"> as defined in TS 38.104 for a channel bandwidth of 400 MHz</w:t>
      </w:r>
      <w:r w:rsidR="0018043A">
        <w:t xml:space="preserve"> with full resource blocks.</w:t>
      </w:r>
    </w:p>
    <w:p w14:paraId="660ABF93" w14:textId="77777777" w:rsidR="00583CBF" w:rsidRPr="0069241E" w:rsidRDefault="00583CBF" w:rsidP="00013FBF">
      <w:pPr>
        <w:rPr>
          <w:lang w:eastAsia="ja-JP"/>
        </w:rPr>
      </w:pPr>
    </w:p>
    <w:p w14:paraId="656FD1B8" w14:textId="6CF88BE7" w:rsidR="006E78F7" w:rsidRDefault="006E78F7" w:rsidP="00DB355C">
      <w:pPr>
        <w:pStyle w:val="ac"/>
        <w:jc w:val="center"/>
        <w:rPr>
          <w:lang w:eastAsia="ja-JP"/>
        </w:rPr>
      </w:pPr>
      <w:bookmarkStart w:id="5" w:name="_Ref892600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97FBB">
        <w:rPr>
          <w:noProof/>
        </w:rPr>
        <w:t>2</w:t>
      </w:r>
      <w:r>
        <w:fldChar w:fldCharType="end"/>
      </w:r>
      <w:bookmarkEnd w:id="5"/>
      <w:r>
        <w:t xml:space="preserve">: </w:t>
      </w:r>
      <w:r w:rsidR="00852D35">
        <w:t>BS sensitivity</w:t>
      </w:r>
      <w:r>
        <w:t xml:space="preserve"> in 400 MHz </w:t>
      </w:r>
      <w:r w:rsidR="0024706D">
        <w:t xml:space="preserve">channel </w:t>
      </w:r>
      <w:r>
        <w:t>bandwidth</w:t>
      </w:r>
      <w:r w:rsidR="0018043A" w:rsidRPr="0018043A">
        <w:t xml:space="preserve"> with full resource blocks.</w:t>
      </w:r>
    </w:p>
    <w:tbl>
      <w:tblPr>
        <w:tblStyle w:val="a7"/>
        <w:tblW w:w="0" w:type="auto"/>
        <w:tblInd w:w="2294" w:type="dxa"/>
        <w:tblLook w:val="04A0" w:firstRow="1" w:lastRow="0" w:firstColumn="1" w:lastColumn="0" w:noHBand="0" w:noVBand="1"/>
      </w:tblPr>
      <w:tblGrid>
        <w:gridCol w:w="1930"/>
        <w:gridCol w:w="1758"/>
        <w:gridCol w:w="1758"/>
      </w:tblGrid>
      <w:tr w:rsidR="008A2DFA" w14:paraId="7FF6EE45" w14:textId="6B7E4505" w:rsidTr="008A2DFA">
        <w:tc>
          <w:tcPr>
            <w:tcW w:w="1930" w:type="dxa"/>
          </w:tcPr>
          <w:p w14:paraId="34D1C9E1" w14:textId="0A85D1D2" w:rsidR="008A2DFA" w:rsidRDefault="008A2DFA" w:rsidP="002A1A25">
            <w:pPr>
              <w:spacing w:after="0" w:line="240" w:lineRule="atLeast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58" w:type="dxa"/>
          </w:tcPr>
          <w:p w14:paraId="1E8F7136" w14:textId="4B67A89E" w:rsidR="008A2DFA" w:rsidRDefault="008A2DFA" w:rsidP="002A1A25">
            <w:pPr>
              <w:spacing w:after="0" w:line="240" w:lineRule="atLeast"/>
              <w:rPr>
                <w:lang w:eastAsia="ja-JP"/>
              </w:rPr>
            </w:pPr>
            <w:r>
              <w:rPr>
                <w:lang w:eastAsia="ja-JP"/>
              </w:rPr>
              <w:t>Worst sensitivity</w:t>
            </w:r>
          </w:p>
        </w:tc>
        <w:tc>
          <w:tcPr>
            <w:tcW w:w="1758" w:type="dxa"/>
          </w:tcPr>
          <w:p w14:paraId="662AB046" w14:textId="0F75E0BA" w:rsidR="008A2DFA" w:rsidRDefault="008A2DFA" w:rsidP="002A1A25">
            <w:pPr>
              <w:spacing w:after="0" w:line="240" w:lineRule="atLeas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B</w:t>
            </w:r>
            <w:r>
              <w:rPr>
                <w:lang w:eastAsia="ja-JP"/>
              </w:rPr>
              <w:t>est sensitivity</w:t>
            </w:r>
          </w:p>
        </w:tc>
      </w:tr>
      <w:tr w:rsidR="008A2DFA" w14:paraId="7C397F0B" w14:textId="0EB95728" w:rsidTr="008A2DFA">
        <w:tc>
          <w:tcPr>
            <w:tcW w:w="1930" w:type="dxa"/>
          </w:tcPr>
          <w:p w14:paraId="3F1FBC1C" w14:textId="7874E121" w:rsidR="008A2DFA" w:rsidRDefault="008A2DFA" w:rsidP="002A1A25">
            <w:pPr>
              <w:spacing w:after="0" w:line="240" w:lineRule="atLeas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W</w:t>
            </w:r>
            <w:r>
              <w:rPr>
                <w:lang w:eastAsia="ja-JP"/>
              </w:rPr>
              <w:t>ide Area BS</w:t>
            </w:r>
          </w:p>
        </w:tc>
        <w:tc>
          <w:tcPr>
            <w:tcW w:w="1758" w:type="dxa"/>
          </w:tcPr>
          <w:p w14:paraId="50B99FEF" w14:textId="0C4086E5" w:rsidR="008A2DFA" w:rsidRDefault="008A2DFA" w:rsidP="00D50A44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87 dBm</w:t>
            </w:r>
          </w:p>
        </w:tc>
        <w:tc>
          <w:tcPr>
            <w:tcW w:w="1758" w:type="dxa"/>
          </w:tcPr>
          <w:p w14:paraId="77515851" w14:textId="2B3EA29E" w:rsidR="008A2DFA" w:rsidRDefault="008A2DFA" w:rsidP="008A2DFA">
            <w:pPr>
              <w:wordWrap w:val="0"/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110 dBm</w:t>
            </w:r>
          </w:p>
        </w:tc>
      </w:tr>
      <w:tr w:rsidR="008A2DFA" w14:paraId="7FED905C" w14:textId="06B623E0" w:rsidTr="008A2DFA">
        <w:tc>
          <w:tcPr>
            <w:tcW w:w="1930" w:type="dxa"/>
          </w:tcPr>
          <w:p w14:paraId="44CBC66D" w14:textId="55C51C0D" w:rsidR="008A2DFA" w:rsidRDefault="008A2DFA" w:rsidP="002A1A25">
            <w:pPr>
              <w:spacing w:after="0" w:line="240" w:lineRule="atLeas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edium Range BS</w:t>
            </w:r>
          </w:p>
        </w:tc>
        <w:tc>
          <w:tcPr>
            <w:tcW w:w="1758" w:type="dxa"/>
          </w:tcPr>
          <w:p w14:paraId="61E09629" w14:textId="2955187A" w:rsidR="008A2DFA" w:rsidRDefault="008A2DFA" w:rsidP="00D50A44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82 dBm</w:t>
            </w:r>
          </w:p>
        </w:tc>
        <w:tc>
          <w:tcPr>
            <w:tcW w:w="1758" w:type="dxa"/>
          </w:tcPr>
          <w:p w14:paraId="148AF303" w14:textId="520C95AC" w:rsidR="008A2DFA" w:rsidRDefault="008A2DFA" w:rsidP="008A2DFA">
            <w:pPr>
              <w:wordWrap w:val="0"/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105 dBm</w:t>
            </w:r>
          </w:p>
        </w:tc>
      </w:tr>
      <w:tr w:rsidR="008A2DFA" w14:paraId="34459F13" w14:textId="31997B21" w:rsidTr="008A2DFA">
        <w:tc>
          <w:tcPr>
            <w:tcW w:w="1930" w:type="dxa"/>
          </w:tcPr>
          <w:p w14:paraId="57C82816" w14:textId="5BBAE612" w:rsidR="008A2DFA" w:rsidRDefault="008A2DFA" w:rsidP="002A1A25">
            <w:pPr>
              <w:spacing w:after="0" w:line="240" w:lineRule="atLeas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ocal Area BS</w:t>
            </w:r>
          </w:p>
        </w:tc>
        <w:tc>
          <w:tcPr>
            <w:tcW w:w="1758" w:type="dxa"/>
          </w:tcPr>
          <w:p w14:paraId="5042F88A" w14:textId="42C49D9A" w:rsidR="008A2DFA" w:rsidRDefault="008A2DFA" w:rsidP="00D50A44">
            <w:pPr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77 dBm</w:t>
            </w:r>
          </w:p>
        </w:tc>
        <w:tc>
          <w:tcPr>
            <w:tcW w:w="1758" w:type="dxa"/>
          </w:tcPr>
          <w:p w14:paraId="68156DF0" w14:textId="68F52784" w:rsidR="008A2DFA" w:rsidRDefault="008A2DFA" w:rsidP="008A2DFA">
            <w:pPr>
              <w:wordWrap w:val="0"/>
              <w:spacing w:after="0" w:line="240" w:lineRule="atLeast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100 dBm</w:t>
            </w:r>
          </w:p>
        </w:tc>
      </w:tr>
    </w:tbl>
    <w:p w14:paraId="0C8CDE58" w14:textId="6C465A47" w:rsidR="00A86316" w:rsidRDefault="00A86316" w:rsidP="00013FBF">
      <w:pPr>
        <w:rPr>
          <w:lang w:eastAsia="ja-JP"/>
        </w:rPr>
      </w:pPr>
    </w:p>
    <w:p w14:paraId="62024536" w14:textId="20067B7C" w:rsidR="008A2DFA" w:rsidRDefault="008A2DFA" w:rsidP="00013FBF">
      <w:pPr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calculated </w:t>
      </w:r>
      <w:r w:rsidR="008265DB">
        <w:rPr>
          <w:lang w:eastAsia="ja-JP"/>
        </w:rPr>
        <w:t xml:space="preserve">the </w:t>
      </w:r>
      <w:r>
        <w:rPr>
          <w:lang w:eastAsia="ja-JP"/>
        </w:rPr>
        <w:t>communication range between handheld UEs and local area BS with worst</w:t>
      </w:r>
      <w:r w:rsidR="008265DB">
        <w:rPr>
          <w:lang w:eastAsia="ja-JP"/>
        </w:rPr>
        <w:t xml:space="preserve"> </w:t>
      </w:r>
      <w:r>
        <w:rPr>
          <w:lang w:eastAsia="ja-JP"/>
        </w:rPr>
        <w:t xml:space="preserve">sensitivity. </w:t>
      </w:r>
    </w:p>
    <w:p w14:paraId="0F580C2F" w14:textId="48F31511" w:rsidR="00B25C9F" w:rsidRDefault="00B25C9F" w:rsidP="00B25C9F">
      <w:pPr>
        <w:rPr>
          <w:lang w:eastAsia="ja-JP"/>
        </w:rPr>
      </w:pPr>
      <w:r>
        <w:rPr>
          <w:lang w:eastAsia="ja-JP"/>
        </w:rPr>
        <w:t>The pathloss</w:t>
      </w:r>
      <w:r w:rsidR="00756011">
        <w:rPr>
          <w:lang w:eastAsia="ja-JP"/>
        </w:rPr>
        <w:t xml:space="preserve"> of maximum communication range</w:t>
      </w:r>
      <w:r>
        <w:rPr>
          <w:lang w:eastAsia="ja-JP"/>
        </w:rPr>
        <w:t xml:space="preserve"> is calculated by (</w:t>
      </w:r>
      <w:r w:rsidR="00756011">
        <w:rPr>
          <w:lang w:eastAsia="ja-JP"/>
        </w:rPr>
        <w:t xml:space="preserve">peak </w:t>
      </w:r>
      <w:r w:rsidR="00847FD1">
        <w:rPr>
          <w:lang w:eastAsia="ja-JP"/>
        </w:rPr>
        <w:t xml:space="preserve">EIRP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_Ref89260009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B97FBB">
        <w:t xml:space="preserve">Table </w:t>
      </w:r>
      <w:r w:rsidR="00B97FBB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>)</w:t>
      </w:r>
      <w:r w:rsidR="00847FD1">
        <w:rPr>
          <w:lang w:eastAsia="ja-JP"/>
        </w:rPr>
        <w:t xml:space="preserve"> - </w:t>
      </w:r>
      <w:r>
        <w:rPr>
          <w:lang w:eastAsia="ja-JP"/>
        </w:rPr>
        <w:t xml:space="preserve">(Worst sensitivity of BS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_Ref89260003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B97FBB">
        <w:t xml:space="preserve">Table </w:t>
      </w:r>
      <w:r w:rsidR="00B97FBB">
        <w:rPr>
          <w:noProof/>
        </w:rPr>
        <w:t>2</w:t>
      </w:r>
      <w:r>
        <w:rPr>
          <w:lang w:eastAsia="ja-JP"/>
        </w:rPr>
        <w:fldChar w:fldCharType="end"/>
      </w:r>
      <w:r>
        <w:rPr>
          <w:lang w:eastAsia="ja-JP"/>
        </w:rPr>
        <w:t>). Then we can calculate communication range from the pathloss by the equations in T</w:t>
      </w:r>
      <w:r w:rsidR="00F727C8">
        <w:rPr>
          <w:lang w:eastAsia="ja-JP"/>
        </w:rPr>
        <w:t>R</w:t>
      </w:r>
      <w:r>
        <w:rPr>
          <w:lang w:eastAsia="ja-JP"/>
        </w:rPr>
        <w:t>38.901.</w:t>
      </w:r>
    </w:p>
    <w:p w14:paraId="4C3B6DBB" w14:textId="06D0C283" w:rsidR="00A86316" w:rsidRDefault="00852D35" w:rsidP="00013FBF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_Ref89262104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B97FBB">
        <w:t xml:space="preserve">Figure </w:t>
      </w:r>
      <w:r w:rsidR="00B97FBB">
        <w:rPr>
          <w:noProof/>
        </w:rPr>
        <w:t>2</w:t>
      </w:r>
      <w:r>
        <w:rPr>
          <w:lang w:eastAsia="ja-JP"/>
        </w:rPr>
        <w:fldChar w:fldCharType="end"/>
      </w:r>
      <w:r w:rsidR="00A86316">
        <w:rPr>
          <w:lang w:eastAsia="ja-JP"/>
        </w:rPr>
        <w:t xml:space="preserve"> shows the</w:t>
      </w:r>
      <w:r w:rsidR="00B25C9F">
        <w:rPr>
          <w:lang w:eastAsia="ja-JP"/>
        </w:rPr>
        <w:t xml:space="preserve"> results</w:t>
      </w:r>
      <w:r w:rsidR="008265DB">
        <w:rPr>
          <w:lang w:eastAsia="ja-JP"/>
        </w:rPr>
        <w:t xml:space="preserve"> for LOS and NLOS</w:t>
      </w:r>
      <w:r w:rsidR="00B25C9F">
        <w:rPr>
          <w:lang w:eastAsia="ja-JP"/>
        </w:rPr>
        <w:t>.</w:t>
      </w:r>
      <w:r w:rsidR="008B35DA">
        <w:rPr>
          <w:lang w:eastAsia="ja-JP"/>
        </w:rPr>
        <w:t xml:space="preserve"> In the x axis of </w:t>
      </w:r>
      <w:r w:rsidR="008B35DA">
        <w:rPr>
          <w:lang w:eastAsia="ja-JP"/>
        </w:rPr>
        <w:fldChar w:fldCharType="begin"/>
      </w:r>
      <w:r w:rsidR="008B35DA">
        <w:rPr>
          <w:lang w:eastAsia="ja-JP"/>
        </w:rPr>
        <w:instrText xml:space="preserve"> REF _Ref89262104 \h </w:instrText>
      </w:r>
      <w:r w:rsidR="008B35DA">
        <w:rPr>
          <w:lang w:eastAsia="ja-JP"/>
        </w:rPr>
      </w:r>
      <w:r w:rsidR="008B35DA">
        <w:rPr>
          <w:lang w:eastAsia="ja-JP"/>
        </w:rPr>
        <w:fldChar w:fldCharType="separate"/>
      </w:r>
      <w:r w:rsidR="00B97FBB">
        <w:t xml:space="preserve">Figure </w:t>
      </w:r>
      <w:r w:rsidR="00B97FBB">
        <w:rPr>
          <w:noProof/>
        </w:rPr>
        <w:t>2</w:t>
      </w:r>
      <w:r w:rsidR="008B35DA">
        <w:rPr>
          <w:lang w:eastAsia="ja-JP"/>
        </w:rPr>
        <w:fldChar w:fldCharType="end"/>
      </w:r>
      <w:r w:rsidR="008B35DA">
        <w:rPr>
          <w:lang w:eastAsia="ja-JP"/>
        </w:rPr>
        <w:t>, we show</w:t>
      </w:r>
      <w:r w:rsidR="008265DB">
        <w:rPr>
          <w:lang w:eastAsia="ja-JP"/>
        </w:rPr>
        <w:t xml:space="preserve"> the</w:t>
      </w:r>
      <w:r w:rsidR="008B35DA">
        <w:rPr>
          <w:lang w:eastAsia="ja-JP"/>
        </w:rPr>
        <w:t xml:space="preserve"> </w:t>
      </w:r>
      <w:bookmarkStart w:id="6" w:name="_Hlk92356474"/>
      <w:r w:rsidR="008B35DA">
        <w:rPr>
          <w:lang w:eastAsia="ja-JP"/>
        </w:rPr>
        <w:t xml:space="preserve">communication range </w:t>
      </w:r>
      <w:r w:rsidR="008265DB">
        <w:rPr>
          <w:lang w:eastAsia="ja-JP"/>
        </w:rPr>
        <w:t>over</w:t>
      </w:r>
      <w:bookmarkEnd w:id="6"/>
      <w:r w:rsidR="008265DB">
        <w:rPr>
          <w:lang w:eastAsia="ja-JP"/>
        </w:rPr>
        <w:t xml:space="preserve"> </w:t>
      </w:r>
      <w:r w:rsidR="008B35DA">
        <w:rPr>
          <w:lang w:eastAsia="ja-JP"/>
        </w:rPr>
        <w:t xml:space="preserve">which handheld UEs in </w:t>
      </w:r>
      <w:r w:rsidR="008B35DA">
        <w:rPr>
          <w:lang w:eastAsia="ja-JP"/>
        </w:rPr>
        <w:fldChar w:fldCharType="begin"/>
      </w:r>
      <w:r w:rsidR="008B35DA">
        <w:rPr>
          <w:lang w:eastAsia="ja-JP"/>
        </w:rPr>
        <w:instrText xml:space="preserve"> REF _Ref89260009 \h </w:instrText>
      </w:r>
      <w:r w:rsidR="008B35DA">
        <w:rPr>
          <w:lang w:eastAsia="ja-JP"/>
        </w:rPr>
      </w:r>
      <w:r w:rsidR="008B35DA">
        <w:rPr>
          <w:lang w:eastAsia="ja-JP"/>
        </w:rPr>
        <w:fldChar w:fldCharType="separate"/>
      </w:r>
      <w:r w:rsidR="00B97FBB">
        <w:t xml:space="preserve">Table </w:t>
      </w:r>
      <w:r w:rsidR="00B97FBB">
        <w:rPr>
          <w:noProof/>
        </w:rPr>
        <w:t>1</w:t>
      </w:r>
      <w:r w:rsidR="008B35DA">
        <w:rPr>
          <w:lang w:eastAsia="ja-JP"/>
        </w:rPr>
        <w:fldChar w:fldCharType="end"/>
      </w:r>
      <w:r w:rsidR="008B35DA">
        <w:rPr>
          <w:lang w:eastAsia="ja-JP"/>
        </w:rPr>
        <w:t xml:space="preserve"> can communicate with </w:t>
      </w:r>
      <w:r w:rsidR="008265DB">
        <w:rPr>
          <w:lang w:eastAsia="ja-JP"/>
        </w:rPr>
        <w:t xml:space="preserve">the </w:t>
      </w:r>
      <w:r w:rsidR="008B35DA">
        <w:rPr>
          <w:lang w:eastAsia="ja-JP"/>
        </w:rPr>
        <w:t>local area BS</w:t>
      </w:r>
      <w:r w:rsidR="00756011">
        <w:rPr>
          <w:lang w:eastAsia="ja-JP"/>
        </w:rPr>
        <w:t xml:space="preserve"> in </w:t>
      </w:r>
      <w:r w:rsidR="00756011">
        <w:rPr>
          <w:lang w:eastAsia="ja-JP"/>
        </w:rPr>
        <w:fldChar w:fldCharType="begin"/>
      </w:r>
      <w:r w:rsidR="00756011">
        <w:rPr>
          <w:lang w:eastAsia="ja-JP"/>
        </w:rPr>
        <w:instrText xml:space="preserve"> REF _Ref89260003 \h </w:instrText>
      </w:r>
      <w:r w:rsidR="00756011">
        <w:rPr>
          <w:lang w:eastAsia="ja-JP"/>
        </w:rPr>
      </w:r>
      <w:r w:rsidR="00756011">
        <w:rPr>
          <w:lang w:eastAsia="ja-JP"/>
        </w:rPr>
        <w:fldChar w:fldCharType="separate"/>
      </w:r>
      <w:r w:rsidR="00B97FBB">
        <w:t xml:space="preserve">Table </w:t>
      </w:r>
      <w:r w:rsidR="00B97FBB">
        <w:rPr>
          <w:noProof/>
        </w:rPr>
        <w:t>2</w:t>
      </w:r>
      <w:r w:rsidR="00756011">
        <w:rPr>
          <w:lang w:eastAsia="ja-JP"/>
        </w:rPr>
        <w:fldChar w:fldCharType="end"/>
      </w:r>
      <w:r w:rsidR="008B35DA">
        <w:rPr>
          <w:lang w:eastAsia="ja-JP"/>
        </w:rPr>
        <w:t>.</w:t>
      </w:r>
    </w:p>
    <w:p w14:paraId="3272900D" w14:textId="77777777" w:rsidR="00695CBF" w:rsidRPr="00756011" w:rsidRDefault="00695CBF" w:rsidP="00013FBF">
      <w:pPr>
        <w:rPr>
          <w:lang w:eastAsia="ja-JP"/>
        </w:rPr>
      </w:pPr>
    </w:p>
    <w:p w14:paraId="0198E238" w14:textId="312B099A" w:rsidR="001870E9" w:rsidRDefault="00444A39" w:rsidP="00852D35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3E92CAFE" wp14:editId="41411296">
            <wp:extent cx="2948945" cy="1800000"/>
            <wp:effectExtent l="0" t="0" r="381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3949">
        <w:rPr>
          <w:noProof/>
          <w:lang w:eastAsia="ja-JP"/>
        </w:rPr>
        <w:drawing>
          <wp:inline distT="0" distB="0" distL="0" distR="0" wp14:anchorId="7C076705" wp14:editId="4A3281A8">
            <wp:extent cx="2929666" cy="1800000"/>
            <wp:effectExtent l="0" t="0" r="444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66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EF539" w14:textId="381E7F82" w:rsidR="008B35DA" w:rsidRDefault="00DB355C" w:rsidP="008B35DA">
      <w:pPr>
        <w:pStyle w:val="ac"/>
        <w:jc w:val="center"/>
      </w:pPr>
      <w:bookmarkStart w:id="7" w:name="_Ref89262104"/>
      <w:bookmarkStart w:id="8" w:name="_Ref915130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7FBB">
        <w:rPr>
          <w:noProof/>
        </w:rPr>
        <w:t>2</w:t>
      </w:r>
      <w:r>
        <w:fldChar w:fldCharType="end"/>
      </w:r>
      <w:bookmarkEnd w:id="7"/>
      <w:r>
        <w:t>: Communication range in Indoor</w:t>
      </w:r>
      <w:r w:rsidR="00C22405">
        <w:t xml:space="preserve"> (BS hight is 2m and UE hight is 2m)</w:t>
      </w:r>
      <w:bookmarkEnd w:id="8"/>
    </w:p>
    <w:p w14:paraId="38F47442" w14:textId="77777777" w:rsidR="00695CBF" w:rsidRDefault="00695CBF" w:rsidP="00695CBF">
      <w:pPr>
        <w:rPr>
          <w:lang w:eastAsia="ja-JP"/>
        </w:rPr>
      </w:pPr>
    </w:p>
    <w:p w14:paraId="25EC2B06" w14:textId="36B2406D" w:rsidR="00852D35" w:rsidRDefault="003A1B04" w:rsidP="00756011">
      <w:pPr>
        <w:rPr>
          <w:lang w:eastAsia="ja-JP"/>
        </w:rPr>
      </w:pPr>
      <w:r>
        <w:rPr>
          <w:lang w:eastAsia="ja-JP"/>
        </w:rPr>
        <w:t xml:space="preserve">The targeted </w:t>
      </w:r>
      <w:r w:rsidR="00695CBF">
        <w:rPr>
          <w:lang w:eastAsia="ja-JP"/>
        </w:rPr>
        <w:t>ISD</w:t>
      </w:r>
      <w:r w:rsidR="00621E58">
        <w:rPr>
          <w:rFonts w:hint="eastAsia"/>
          <w:lang w:eastAsia="ja-JP"/>
        </w:rPr>
        <w:t xml:space="preserve"> </w:t>
      </w:r>
      <w:r w:rsidR="00621E58">
        <w:rPr>
          <w:lang w:eastAsia="ja-JP"/>
        </w:rPr>
        <w:t>is 30m</w:t>
      </w:r>
      <w:r w:rsidR="00144E84">
        <w:rPr>
          <w:lang w:eastAsia="ja-JP"/>
        </w:rPr>
        <w:t>,</w:t>
      </w:r>
      <w:r w:rsidR="00A05EFA">
        <w:rPr>
          <w:lang w:eastAsia="ja-JP"/>
        </w:rPr>
        <w:t xml:space="preserve"> so we set </w:t>
      </w:r>
      <w:r w:rsidR="0024706D">
        <w:rPr>
          <w:lang w:eastAsia="ja-JP"/>
        </w:rPr>
        <w:t>the minimum acceptable</w:t>
      </w:r>
      <w:r w:rsidR="00695CBF">
        <w:rPr>
          <w:lang w:eastAsia="ja-JP"/>
        </w:rPr>
        <w:t xml:space="preserve"> communication range between UE and BS</w:t>
      </w:r>
      <w:r w:rsidR="00A05EFA">
        <w:rPr>
          <w:lang w:eastAsia="ja-JP"/>
        </w:rPr>
        <w:t xml:space="preserve"> to</w:t>
      </w:r>
      <w:r w:rsidR="00695CBF">
        <w:rPr>
          <w:lang w:eastAsia="ja-JP"/>
        </w:rPr>
        <w:t xml:space="preserve"> </w:t>
      </w:r>
      <w:r w:rsidR="00A05EFA">
        <w:rPr>
          <w:lang w:eastAsia="ja-JP"/>
        </w:rPr>
        <w:t xml:space="preserve">15m, </w:t>
      </w:r>
      <w:r w:rsidR="0024706D">
        <w:rPr>
          <w:lang w:eastAsia="ja-JP"/>
        </w:rPr>
        <w:t>or</w:t>
      </w:r>
      <w:r w:rsidR="00695CBF">
        <w:rPr>
          <w:lang w:eastAsia="ja-JP"/>
        </w:rPr>
        <w:t xml:space="preserve"> half of ISD. </w:t>
      </w:r>
      <w:r w:rsidR="00756011">
        <w:rPr>
          <w:lang w:eastAsia="ja-JP"/>
        </w:rPr>
        <w:t xml:space="preserve">From </w:t>
      </w:r>
      <w:r w:rsidR="00756011">
        <w:rPr>
          <w:lang w:eastAsia="ja-JP"/>
        </w:rPr>
        <w:fldChar w:fldCharType="begin"/>
      </w:r>
      <w:r w:rsidR="00756011">
        <w:rPr>
          <w:lang w:eastAsia="ja-JP"/>
        </w:rPr>
        <w:instrText xml:space="preserve"> REF _Ref89262104 \h </w:instrText>
      </w:r>
      <w:r w:rsidR="00756011">
        <w:rPr>
          <w:lang w:eastAsia="ja-JP"/>
        </w:rPr>
      </w:r>
      <w:r w:rsidR="00756011">
        <w:rPr>
          <w:lang w:eastAsia="ja-JP"/>
        </w:rPr>
        <w:fldChar w:fldCharType="separate"/>
      </w:r>
      <w:r w:rsidR="00B97FBB">
        <w:t xml:space="preserve">Figure </w:t>
      </w:r>
      <w:r w:rsidR="00B97FBB">
        <w:rPr>
          <w:noProof/>
        </w:rPr>
        <w:t>2</w:t>
      </w:r>
      <w:r w:rsidR="00756011">
        <w:rPr>
          <w:lang w:eastAsia="ja-JP"/>
        </w:rPr>
        <w:fldChar w:fldCharType="end"/>
      </w:r>
      <w:r>
        <w:rPr>
          <w:lang w:eastAsia="ja-JP"/>
        </w:rPr>
        <w:t xml:space="preserve"> LOS results</w:t>
      </w:r>
      <w:r w:rsidR="00756011">
        <w:rPr>
          <w:lang w:eastAsia="ja-JP"/>
        </w:rPr>
        <w:t xml:space="preserve"> it is </w:t>
      </w:r>
      <w:r>
        <w:rPr>
          <w:lang w:eastAsia="ja-JP"/>
        </w:rPr>
        <w:t xml:space="preserve">challenging </w:t>
      </w:r>
      <w:r w:rsidR="00756011">
        <w:rPr>
          <w:lang w:eastAsia="ja-JP"/>
        </w:rPr>
        <w:t xml:space="preserve">for 4 antenna element UE </w:t>
      </w:r>
      <w:r>
        <w:rPr>
          <w:lang w:eastAsia="ja-JP"/>
        </w:rPr>
        <w:t xml:space="preserve">to </w:t>
      </w:r>
      <w:r w:rsidR="00756011">
        <w:rPr>
          <w:lang w:eastAsia="ja-JP"/>
        </w:rPr>
        <w:t>communicat</w:t>
      </w:r>
      <w:r>
        <w:rPr>
          <w:lang w:eastAsia="ja-JP"/>
        </w:rPr>
        <w:t>e</w:t>
      </w:r>
      <w:r w:rsidR="00756011">
        <w:rPr>
          <w:lang w:eastAsia="ja-JP"/>
        </w:rPr>
        <w:t xml:space="preserve"> with local area BS over </w:t>
      </w:r>
      <w:r>
        <w:rPr>
          <w:lang w:eastAsia="ja-JP"/>
        </w:rPr>
        <w:t xml:space="preserve">a </w:t>
      </w:r>
      <w:r w:rsidR="00756011">
        <w:rPr>
          <w:lang w:eastAsia="ja-JP"/>
        </w:rPr>
        <w:t>10m range</w:t>
      </w:r>
      <w:r w:rsidR="00C22405">
        <w:rPr>
          <w:lang w:eastAsia="ja-JP"/>
        </w:rPr>
        <w:t xml:space="preserve">, </w:t>
      </w:r>
      <w:r>
        <w:rPr>
          <w:lang w:eastAsia="ja-JP"/>
        </w:rPr>
        <w:t>yet</w:t>
      </w:r>
      <w:r w:rsidR="00852D35">
        <w:rPr>
          <w:lang w:eastAsia="ja-JP"/>
        </w:rPr>
        <w:t xml:space="preserve"> it is feasible </w:t>
      </w:r>
      <w:r>
        <w:rPr>
          <w:lang w:eastAsia="ja-JP"/>
        </w:rPr>
        <w:t xml:space="preserve">to reach 15m </w:t>
      </w:r>
      <w:r w:rsidR="00852D35">
        <w:rPr>
          <w:lang w:eastAsia="ja-JP"/>
        </w:rPr>
        <w:t xml:space="preserve">using 8 </w:t>
      </w:r>
      <w:r w:rsidR="00D67761" w:rsidRPr="00D67761">
        <w:rPr>
          <w:lang w:eastAsia="ja-JP"/>
        </w:rPr>
        <w:t xml:space="preserve">antenna </w:t>
      </w:r>
      <w:r w:rsidR="00852D35">
        <w:rPr>
          <w:lang w:eastAsia="ja-JP"/>
        </w:rPr>
        <w:t xml:space="preserve">elements or 16 </w:t>
      </w:r>
      <w:r w:rsidR="00D67761" w:rsidRPr="00D67761">
        <w:rPr>
          <w:lang w:eastAsia="ja-JP"/>
        </w:rPr>
        <w:t xml:space="preserve">antenna </w:t>
      </w:r>
      <w:r w:rsidR="00852D35">
        <w:rPr>
          <w:lang w:eastAsia="ja-JP"/>
        </w:rPr>
        <w:t>elements</w:t>
      </w:r>
      <w:r w:rsidR="00756011">
        <w:rPr>
          <w:lang w:eastAsia="ja-JP"/>
        </w:rPr>
        <w:t xml:space="preserve"> for UE</w:t>
      </w:r>
      <w:r w:rsidR="00852D35">
        <w:rPr>
          <w:lang w:eastAsia="ja-JP"/>
        </w:rPr>
        <w:t>.</w:t>
      </w:r>
    </w:p>
    <w:p w14:paraId="5DEC622D" w14:textId="77777777" w:rsidR="00B25C9F" w:rsidRPr="00EF1F87" w:rsidRDefault="00B25C9F" w:rsidP="00013FBF">
      <w:pPr>
        <w:rPr>
          <w:lang w:eastAsia="ja-JP"/>
        </w:rPr>
      </w:pPr>
    </w:p>
    <w:p w14:paraId="58AE3B61" w14:textId="2AB4C3DE" w:rsidR="00852D35" w:rsidRPr="00B3742B" w:rsidRDefault="00852D35" w:rsidP="00DA7399">
      <w:pPr>
        <w:ind w:left="1699" w:hangingChars="846" w:hanging="1699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 w:rsidR="007F66F9">
        <w:rPr>
          <w:b/>
          <w:bCs/>
          <w:lang w:eastAsia="ja-JP"/>
        </w:rPr>
        <w:t>3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="00C22405">
        <w:rPr>
          <w:b/>
          <w:bCs/>
          <w:lang w:eastAsia="ja-JP"/>
        </w:rPr>
        <w:t xml:space="preserve">It </w:t>
      </w:r>
      <w:r w:rsidR="00756011" w:rsidRPr="00756011">
        <w:rPr>
          <w:b/>
          <w:bCs/>
          <w:lang w:eastAsia="ja-JP"/>
        </w:rPr>
        <w:t xml:space="preserve">is </w:t>
      </w:r>
      <w:r w:rsidR="003A1B04">
        <w:rPr>
          <w:b/>
          <w:bCs/>
          <w:lang w:eastAsia="ja-JP"/>
        </w:rPr>
        <w:t>challenging</w:t>
      </w:r>
      <w:r w:rsidR="003A1B04" w:rsidRPr="00756011">
        <w:rPr>
          <w:b/>
          <w:bCs/>
          <w:lang w:eastAsia="ja-JP"/>
        </w:rPr>
        <w:t xml:space="preserve"> </w:t>
      </w:r>
      <w:r w:rsidR="00756011" w:rsidRPr="00756011">
        <w:rPr>
          <w:b/>
          <w:bCs/>
          <w:lang w:eastAsia="ja-JP"/>
        </w:rPr>
        <w:t xml:space="preserve">for 4 antenna element UE </w:t>
      </w:r>
      <w:r w:rsidR="003A1B04">
        <w:rPr>
          <w:b/>
          <w:bCs/>
          <w:lang w:eastAsia="ja-JP"/>
        </w:rPr>
        <w:t xml:space="preserve">to </w:t>
      </w:r>
      <w:r w:rsidR="00756011" w:rsidRPr="00756011">
        <w:rPr>
          <w:b/>
          <w:bCs/>
          <w:lang w:eastAsia="ja-JP"/>
        </w:rPr>
        <w:t>communicat</w:t>
      </w:r>
      <w:r w:rsidR="003A1B04">
        <w:rPr>
          <w:b/>
          <w:bCs/>
          <w:lang w:eastAsia="ja-JP"/>
        </w:rPr>
        <w:t>e</w:t>
      </w:r>
      <w:r w:rsidR="00756011" w:rsidRPr="00756011">
        <w:rPr>
          <w:b/>
          <w:bCs/>
          <w:lang w:eastAsia="ja-JP"/>
        </w:rPr>
        <w:t xml:space="preserve"> with local area BS over</w:t>
      </w:r>
      <w:r w:rsidR="003A1B04">
        <w:rPr>
          <w:b/>
          <w:bCs/>
          <w:lang w:eastAsia="ja-JP"/>
        </w:rPr>
        <w:t xml:space="preserve"> a</w:t>
      </w:r>
      <w:r w:rsidR="00756011" w:rsidRPr="00756011">
        <w:rPr>
          <w:b/>
          <w:bCs/>
          <w:lang w:eastAsia="ja-JP"/>
        </w:rPr>
        <w:t xml:space="preserve"> 10m range</w:t>
      </w:r>
      <w:r w:rsidR="00C22405">
        <w:rPr>
          <w:b/>
          <w:bCs/>
          <w:lang w:eastAsia="ja-JP"/>
        </w:rPr>
        <w:t>.</w:t>
      </w:r>
    </w:p>
    <w:p w14:paraId="0B7B34F3" w14:textId="50BD0017" w:rsidR="00852D35" w:rsidRPr="0018043A" w:rsidRDefault="00852D35" w:rsidP="00013FBF">
      <w:pPr>
        <w:rPr>
          <w:lang w:eastAsia="ja-JP"/>
        </w:rPr>
      </w:pPr>
    </w:p>
    <w:p w14:paraId="4203A567" w14:textId="599A46F9" w:rsidR="00D07187" w:rsidRDefault="00B25C9F" w:rsidP="00013FBF">
      <w:pPr>
        <w:rPr>
          <w:lang w:eastAsia="ja-JP"/>
        </w:rPr>
      </w:pPr>
      <w:proofErr w:type="gramStart"/>
      <w:r>
        <w:rPr>
          <w:rFonts w:hint="eastAsia"/>
          <w:lang w:eastAsia="ja-JP"/>
        </w:rPr>
        <w:t>I</w:t>
      </w:r>
      <w:r>
        <w:rPr>
          <w:lang w:eastAsia="ja-JP"/>
        </w:rPr>
        <w:t>n order to</w:t>
      </w:r>
      <w:proofErr w:type="gramEnd"/>
      <w:r>
        <w:rPr>
          <w:lang w:eastAsia="ja-JP"/>
        </w:rPr>
        <w:t xml:space="preserve"> check outdoor case, we made the same calculation to urban micro case. </w:t>
      </w:r>
      <w:r w:rsidR="00D07187">
        <w:rPr>
          <w:lang w:eastAsia="ja-JP"/>
        </w:rPr>
        <w:fldChar w:fldCharType="begin"/>
      </w:r>
      <w:r w:rsidR="00D07187">
        <w:rPr>
          <w:lang w:eastAsia="ja-JP"/>
        </w:rPr>
        <w:instrText xml:space="preserve"> </w:instrText>
      </w:r>
      <w:r w:rsidR="00D07187">
        <w:rPr>
          <w:rFonts w:hint="eastAsia"/>
          <w:lang w:eastAsia="ja-JP"/>
        </w:rPr>
        <w:instrText>REF _Ref90923454 \h</w:instrText>
      </w:r>
      <w:r w:rsidR="00D07187">
        <w:rPr>
          <w:lang w:eastAsia="ja-JP"/>
        </w:rPr>
        <w:instrText xml:space="preserve"> </w:instrText>
      </w:r>
      <w:r w:rsidR="00D07187">
        <w:rPr>
          <w:lang w:eastAsia="ja-JP"/>
        </w:rPr>
      </w:r>
      <w:r w:rsidR="00D07187">
        <w:rPr>
          <w:lang w:eastAsia="ja-JP"/>
        </w:rPr>
        <w:fldChar w:fldCharType="separate"/>
      </w:r>
      <w:r w:rsidR="00B97FBB">
        <w:t xml:space="preserve">Figure </w:t>
      </w:r>
      <w:r w:rsidR="00B97FBB">
        <w:rPr>
          <w:noProof/>
        </w:rPr>
        <w:t>3</w:t>
      </w:r>
      <w:r w:rsidR="00D07187">
        <w:rPr>
          <w:lang w:eastAsia="ja-JP"/>
        </w:rPr>
        <w:fldChar w:fldCharType="end"/>
      </w:r>
      <w:r w:rsidR="00D07187">
        <w:rPr>
          <w:lang w:eastAsia="ja-JP"/>
        </w:rPr>
        <w:t xml:space="preserve"> shows the</w:t>
      </w:r>
      <w:r w:rsidR="003A1B04">
        <w:rPr>
          <w:lang w:eastAsia="ja-JP"/>
        </w:rPr>
        <w:t xml:space="preserve"> LOS and NLOS</w:t>
      </w:r>
      <w:r w:rsidR="00D07187">
        <w:rPr>
          <w:lang w:eastAsia="ja-JP"/>
        </w:rPr>
        <w:t xml:space="preserve"> </w:t>
      </w:r>
      <w:r>
        <w:rPr>
          <w:lang w:eastAsia="ja-JP"/>
        </w:rPr>
        <w:t>result</w:t>
      </w:r>
      <w:r w:rsidR="0018043A">
        <w:rPr>
          <w:lang w:eastAsia="ja-JP"/>
        </w:rPr>
        <w:t>s</w:t>
      </w:r>
      <w:r w:rsidR="00591D48">
        <w:rPr>
          <w:lang w:eastAsia="ja-JP"/>
        </w:rPr>
        <w:t xml:space="preserve">. This shows it is </w:t>
      </w:r>
      <w:r w:rsidR="003A1B04">
        <w:rPr>
          <w:lang w:eastAsia="ja-JP"/>
        </w:rPr>
        <w:t xml:space="preserve">difficult to </w:t>
      </w:r>
      <w:r w:rsidR="00591D48">
        <w:rPr>
          <w:lang w:eastAsia="ja-JP"/>
        </w:rPr>
        <w:t>communicat</w:t>
      </w:r>
      <w:r w:rsidR="003A1B04">
        <w:rPr>
          <w:lang w:eastAsia="ja-JP"/>
        </w:rPr>
        <w:t>e</w:t>
      </w:r>
      <w:r w:rsidR="00591D48">
        <w:rPr>
          <w:lang w:eastAsia="ja-JP"/>
        </w:rPr>
        <w:t xml:space="preserve"> over </w:t>
      </w:r>
      <w:r>
        <w:rPr>
          <w:lang w:eastAsia="ja-JP"/>
        </w:rPr>
        <w:t>7</w:t>
      </w:r>
      <w:r w:rsidR="00591D48">
        <w:rPr>
          <w:lang w:eastAsia="ja-JP"/>
        </w:rPr>
        <w:t>0 m even if we use wide area BS.</w:t>
      </w:r>
    </w:p>
    <w:p w14:paraId="4A1788DC" w14:textId="77777777" w:rsidR="008B35DA" w:rsidRDefault="008B35DA" w:rsidP="00013FBF">
      <w:pPr>
        <w:rPr>
          <w:lang w:eastAsia="ja-JP"/>
        </w:rPr>
      </w:pPr>
    </w:p>
    <w:p w14:paraId="64546A66" w14:textId="1A0FD284" w:rsidR="00E44750" w:rsidRDefault="00DF4ABE" w:rsidP="008B35DA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6EABF358" wp14:editId="02C0B440">
            <wp:extent cx="2934747" cy="1800000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747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66C5">
        <w:rPr>
          <w:noProof/>
          <w:lang w:eastAsia="ja-JP"/>
        </w:rPr>
        <w:drawing>
          <wp:inline distT="0" distB="0" distL="0" distR="0" wp14:anchorId="25C96DBB" wp14:editId="20F83CDA">
            <wp:extent cx="2938479" cy="1800000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479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0D445" w14:textId="503E1F59" w:rsidR="003C7D9E" w:rsidRDefault="003C7D9E" w:rsidP="003C7D9E">
      <w:pPr>
        <w:pStyle w:val="ac"/>
        <w:jc w:val="center"/>
        <w:rPr>
          <w:lang w:eastAsia="ja-JP"/>
        </w:rPr>
      </w:pPr>
      <w:bookmarkStart w:id="9" w:name="_Ref909234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7FBB">
        <w:rPr>
          <w:noProof/>
        </w:rPr>
        <w:t>3</w:t>
      </w:r>
      <w:r>
        <w:fldChar w:fldCharType="end"/>
      </w:r>
      <w:bookmarkEnd w:id="9"/>
      <w:r>
        <w:t xml:space="preserve">: Communication range in </w:t>
      </w:r>
      <w:proofErr w:type="spellStart"/>
      <w:r>
        <w:t>UMi</w:t>
      </w:r>
      <w:proofErr w:type="spellEnd"/>
      <w:r>
        <w:t xml:space="preserve"> (BS hight is 10m and UE hight is 2m)</w:t>
      </w:r>
    </w:p>
    <w:p w14:paraId="3F6526A2" w14:textId="2687F5A9" w:rsidR="00EE0381" w:rsidRDefault="00EE0381" w:rsidP="00013FBF">
      <w:pPr>
        <w:rPr>
          <w:lang w:eastAsia="ja-JP"/>
        </w:rPr>
      </w:pPr>
    </w:p>
    <w:p w14:paraId="48E821F2" w14:textId="6378C252" w:rsidR="00EE0381" w:rsidRDefault="00EE0381" w:rsidP="00013FBF">
      <w:pPr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rFonts w:hint="eastAsia"/>
          <w:b/>
          <w:bCs/>
          <w:lang w:eastAsia="ja-JP"/>
        </w:rPr>
        <w:t>4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In </w:t>
      </w:r>
      <w:proofErr w:type="spellStart"/>
      <w:r>
        <w:rPr>
          <w:b/>
          <w:bCs/>
          <w:lang w:eastAsia="ja-JP"/>
        </w:rPr>
        <w:t>UMi</w:t>
      </w:r>
      <w:proofErr w:type="spellEnd"/>
      <w:r>
        <w:rPr>
          <w:b/>
          <w:bCs/>
          <w:lang w:eastAsia="ja-JP"/>
        </w:rPr>
        <w:t xml:space="preserve"> condition, </w:t>
      </w:r>
      <w:r w:rsidRPr="00EE0381">
        <w:rPr>
          <w:b/>
          <w:bCs/>
          <w:lang w:eastAsia="ja-JP"/>
        </w:rPr>
        <w:t xml:space="preserve">it is </w:t>
      </w:r>
      <w:r w:rsidR="003A1B04">
        <w:rPr>
          <w:b/>
          <w:bCs/>
          <w:lang w:eastAsia="ja-JP"/>
        </w:rPr>
        <w:t>difficult</w:t>
      </w:r>
      <w:r w:rsidR="003A1B04" w:rsidRPr="00EE0381">
        <w:rPr>
          <w:b/>
          <w:bCs/>
          <w:lang w:eastAsia="ja-JP"/>
        </w:rPr>
        <w:t xml:space="preserve"> </w:t>
      </w:r>
      <w:r w:rsidR="003A1B04">
        <w:rPr>
          <w:b/>
          <w:bCs/>
          <w:lang w:eastAsia="ja-JP"/>
        </w:rPr>
        <w:t xml:space="preserve">to </w:t>
      </w:r>
      <w:r w:rsidRPr="00EE0381">
        <w:rPr>
          <w:b/>
          <w:bCs/>
          <w:lang w:eastAsia="ja-JP"/>
        </w:rPr>
        <w:t xml:space="preserve">communicate over </w:t>
      </w:r>
      <w:r w:rsidR="008B35DA">
        <w:rPr>
          <w:b/>
          <w:bCs/>
          <w:lang w:eastAsia="ja-JP"/>
        </w:rPr>
        <w:t>7</w:t>
      </w:r>
      <w:r w:rsidRPr="00EE0381">
        <w:rPr>
          <w:b/>
          <w:bCs/>
          <w:lang w:eastAsia="ja-JP"/>
        </w:rPr>
        <w:t>0 m.</w:t>
      </w:r>
    </w:p>
    <w:p w14:paraId="7824220A" w14:textId="77777777" w:rsidR="00745798" w:rsidRPr="008B35DA" w:rsidRDefault="00745798" w:rsidP="00745798">
      <w:pPr>
        <w:rPr>
          <w:lang w:eastAsia="ja-JP"/>
        </w:rPr>
      </w:pPr>
    </w:p>
    <w:p w14:paraId="45A900DD" w14:textId="7C7C11D8" w:rsidR="00745798" w:rsidRDefault="00745798" w:rsidP="00745798">
      <w:pPr>
        <w:rPr>
          <w:lang w:eastAsia="ja-JP"/>
        </w:rPr>
      </w:pPr>
      <w:r>
        <w:rPr>
          <w:lang w:eastAsia="ja-JP"/>
        </w:rPr>
        <w:t xml:space="preserve">As we showed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_Ref90024324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B97FBB">
        <w:rPr>
          <w:lang w:eastAsia="ja-JP"/>
        </w:rPr>
        <w:t>[5]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_Ref89263297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B97FBB">
        <w:rPr>
          <w:lang w:eastAsia="ja-JP"/>
        </w:rPr>
        <w:t>[6]</w:t>
      </w:r>
      <w:r>
        <w:rPr>
          <w:lang w:eastAsia="ja-JP"/>
        </w:rPr>
        <w:fldChar w:fldCharType="end"/>
      </w:r>
      <w:r>
        <w:rPr>
          <w:lang w:eastAsia="ja-JP"/>
        </w:rPr>
        <w:t xml:space="preserve">, it is severe making 2x8 antenna array with over 4.0 </w:t>
      </w:r>
      <w:proofErr w:type="spellStart"/>
      <w:r>
        <w:rPr>
          <w:lang w:eastAsia="ja-JP"/>
        </w:rPr>
        <w:t>dBi</w:t>
      </w:r>
      <w:proofErr w:type="spellEnd"/>
      <w:r>
        <w:rPr>
          <w:lang w:eastAsia="ja-JP"/>
        </w:rPr>
        <w:t xml:space="preserve"> element gain </w:t>
      </w:r>
      <w:r w:rsidRPr="00745798">
        <w:rPr>
          <w:lang w:eastAsia="ja-JP"/>
        </w:rPr>
        <w:t>in commercial FR2-1 antenna module physical dimension.</w:t>
      </w:r>
      <w:r>
        <w:rPr>
          <w:lang w:eastAsia="ja-JP"/>
        </w:rPr>
        <w:t xml:space="preserve"> If smartphone will be thinner</w:t>
      </w:r>
      <w:r w:rsidR="005659DA">
        <w:rPr>
          <w:lang w:eastAsia="ja-JP"/>
        </w:rPr>
        <w:t xml:space="preserve"> in the future</w:t>
      </w:r>
      <w:r>
        <w:rPr>
          <w:lang w:eastAsia="ja-JP"/>
        </w:rPr>
        <w:t>, 1x8 antenna array is more feasible than 2x8 antenna array.</w:t>
      </w:r>
      <w:r w:rsidR="005659DA">
        <w:rPr>
          <w:lang w:eastAsia="ja-JP"/>
        </w:rPr>
        <w:t xml:space="preserve"> We believe it is feasible using 8 antenna elements </w:t>
      </w:r>
      <w:r w:rsidR="00F23DF5">
        <w:rPr>
          <w:lang w:eastAsia="ja-JP"/>
        </w:rPr>
        <w:t xml:space="preserve">as </w:t>
      </w:r>
      <w:r w:rsidR="005659DA">
        <w:rPr>
          <w:lang w:eastAsia="ja-JP"/>
        </w:rPr>
        <w:t xml:space="preserve">base line in </w:t>
      </w:r>
      <w:r w:rsidR="00856C8E">
        <w:rPr>
          <w:lang w:eastAsia="ja-JP"/>
        </w:rPr>
        <w:t xml:space="preserve">RAN4 </w:t>
      </w:r>
      <w:r w:rsidR="005659DA">
        <w:rPr>
          <w:lang w:eastAsia="ja-JP"/>
        </w:rPr>
        <w:t>discussion</w:t>
      </w:r>
      <w:r w:rsidR="00F23DF5">
        <w:rPr>
          <w:lang w:eastAsia="ja-JP"/>
        </w:rPr>
        <w:t>s</w:t>
      </w:r>
      <w:r w:rsidR="005659DA">
        <w:rPr>
          <w:lang w:eastAsia="ja-JP"/>
        </w:rPr>
        <w:t>.</w:t>
      </w:r>
    </w:p>
    <w:p w14:paraId="02D9CE7B" w14:textId="77777777" w:rsidR="00745798" w:rsidRDefault="00745798" w:rsidP="00745798">
      <w:pPr>
        <w:rPr>
          <w:lang w:eastAsia="ja-JP"/>
        </w:rPr>
      </w:pPr>
    </w:p>
    <w:p w14:paraId="30E0E4CF" w14:textId="4857F958" w:rsidR="00745798" w:rsidRPr="00B3742B" w:rsidRDefault="00745798" w:rsidP="00745798">
      <w:pPr>
        <w:ind w:left="1699" w:hangingChars="846" w:hanging="1699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5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="00DB7606">
        <w:rPr>
          <w:b/>
          <w:bCs/>
          <w:lang w:eastAsia="ja-JP"/>
        </w:rPr>
        <w:t>I</w:t>
      </w:r>
      <w:r w:rsidRPr="00745798">
        <w:rPr>
          <w:b/>
          <w:bCs/>
          <w:lang w:eastAsia="ja-JP"/>
        </w:rPr>
        <w:t xml:space="preserve">t is severe making 2x8 antenna array with over 4.0 </w:t>
      </w:r>
      <w:proofErr w:type="spellStart"/>
      <w:r w:rsidRPr="00745798">
        <w:rPr>
          <w:b/>
          <w:bCs/>
          <w:lang w:eastAsia="ja-JP"/>
        </w:rPr>
        <w:t>dBi</w:t>
      </w:r>
      <w:proofErr w:type="spellEnd"/>
      <w:r w:rsidRPr="00745798">
        <w:rPr>
          <w:b/>
          <w:bCs/>
          <w:lang w:eastAsia="ja-JP"/>
        </w:rPr>
        <w:t xml:space="preserve"> element gain in commercial FR2-1 antenna module physical dimension.</w:t>
      </w:r>
    </w:p>
    <w:p w14:paraId="79B480FD" w14:textId="39B0A1EC" w:rsidR="00745798" w:rsidRDefault="00745798" w:rsidP="00745798">
      <w:pPr>
        <w:pStyle w:val="Proposal"/>
        <w:rPr>
          <w:lang w:eastAsia="ja-JP"/>
        </w:rPr>
      </w:pPr>
      <w:r>
        <w:t xml:space="preserve">Proposal </w:t>
      </w:r>
      <w:r>
        <w:rPr>
          <w:rFonts w:hint="eastAsia"/>
          <w:lang w:eastAsia="ja-JP"/>
        </w:rPr>
        <w:t>1</w:t>
      </w:r>
      <w:r>
        <w:t>:</w:t>
      </w:r>
      <w:r>
        <w:tab/>
        <w:t>U</w:t>
      </w:r>
      <w:r w:rsidRPr="007F66F9">
        <w:t>s</w:t>
      </w:r>
      <w:r w:rsidR="003A1B04">
        <w:t>e</w:t>
      </w:r>
      <w:r w:rsidRPr="007F66F9">
        <w:t xml:space="preserve"> 8 antenna elements </w:t>
      </w:r>
      <w:r w:rsidR="003A1B04">
        <w:t>as</w:t>
      </w:r>
      <w:r w:rsidR="003A1B04" w:rsidRPr="007F66F9">
        <w:t xml:space="preserve"> </w:t>
      </w:r>
      <w:r w:rsidRPr="007F66F9">
        <w:t xml:space="preserve">base line in </w:t>
      </w:r>
      <w:r w:rsidR="006E5B5D">
        <w:t xml:space="preserve">RAN4 </w:t>
      </w:r>
      <w:r w:rsidRPr="007F66F9">
        <w:t>discussion</w:t>
      </w:r>
      <w:r w:rsidR="003A1B04">
        <w:t>s</w:t>
      </w:r>
      <w:r>
        <w:t>.</w:t>
      </w:r>
    </w:p>
    <w:p w14:paraId="6FC7CB43" w14:textId="77777777" w:rsidR="00DA7399" w:rsidRDefault="00DA7399" w:rsidP="00013FBF">
      <w:pPr>
        <w:rPr>
          <w:lang w:eastAsia="ja-JP"/>
        </w:rPr>
      </w:pPr>
    </w:p>
    <w:p w14:paraId="734A1A5D" w14:textId="6E92AA1A" w:rsidR="008F2286" w:rsidRPr="002C4AB1" w:rsidRDefault="008F2286" w:rsidP="008F2286">
      <w:pPr>
        <w:pStyle w:val="ac"/>
        <w:jc w:val="center"/>
        <w:rPr>
          <w:b w:val="0"/>
          <w:bCs w:val="0"/>
          <w:lang w:eastAsia="ja-JP"/>
        </w:rPr>
      </w:pPr>
      <w:bookmarkStart w:id="10" w:name="_Ref892633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97FBB">
        <w:rPr>
          <w:noProof/>
        </w:rPr>
        <w:t>3</w:t>
      </w:r>
      <w:r>
        <w:fldChar w:fldCharType="end"/>
      </w:r>
      <w:bookmarkEnd w:id="10"/>
      <w:r>
        <w:rPr>
          <w:b w:val="0"/>
          <w:bCs w:val="0"/>
          <w:lang w:eastAsia="ja-JP"/>
        </w:rPr>
        <w:t>:</w:t>
      </w:r>
      <w:r w:rsidRPr="002C4AB1">
        <w:rPr>
          <w:lang w:eastAsia="ja-JP"/>
        </w:rPr>
        <w:t xml:space="preserve"> Antenna size and characteristics</w:t>
      </w:r>
      <w:r>
        <w:rPr>
          <w:lang w:eastAsia="ja-JP"/>
        </w:rPr>
        <w:t xml:space="preserve"> 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_Ref89263297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B97FBB">
        <w:rPr>
          <w:lang w:eastAsia="ja-JP"/>
        </w:rPr>
        <w:t>[6]</w:t>
      </w:r>
      <w:r>
        <w:rPr>
          <w:lang w:eastAsia="ja-JP"/>
        </w:rPr>
        <w:fldChar w:fldCharType="end"/>
      </w:r>
      <w:r>
        <w:rPr>
          <w:lang w:eastAsia="ja-JP"/>
        </w:rPr>
        <w:t>)</w:t>
      </w:r>
      <w:r w:rsidRPr="002C4AB1">
        <w:rPr>
          <w:lang w:eastAsia="ja-JP"/>
        </w:rPr>
        <w:t>.</w:t>
      </w:r>
    </w:p>
    <w:tbl>
      <w:tblPr>
        <w:tblStyle w:val="a7"/>
        <w:tblW w:w="6489" w:type="dxa"/>
        <w:tblInd w:w="1598" w:type="dxa"/>
        <w:tblLook w:val="04A0" w:firstRow="1" w:lastRow="0" w:firstColumn="1" w:lastColumn="0" w:noHBand="0" w:noVBand="1"/>
      </w:tblPr>
      <w:tblGrid>
        <w:gridCol w:w="316"/>
        <w:gridCol w:w="1080"/>
        <w:gridCol w:w="1948"/>
        <w:gridCol w:w="1572"/>
        <w:gridCol w:w="1573"/>
      </w:tblGrid>
      <w:tr w:rsidR="00567E11" w14:paraId="53DD3CE5" w14:textId="77777777" w:rsidTr="00567E11">
        <w:tc>
          <w:tcPr>
            <w:tcW w:w="316" w:type="dxa"/>
            <w:vMerge w:val="restart"/>
            <w:vAlign w:val="center"/>
          </w:tcPr>
          <w:p w14:paraId="7CE25A7E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#</w:t>
            </w:r>
          </w:p>
        </w:tc>
        <w:tc>
          <w:tcPr>
            <w:tcW w:w="1080" w:type="dxa"/>
            <w:vMerge w:val="restart"/>
            <w:tcBorders>
              <w:right w:val="single" w:sz="4" w:space="0" w:color="auto"/>
            </w:tcBorders>
            <w:vAlign w:val="center"/>
          </w:tcPr>
          <w:p w14:paraId="12B68598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Array size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FC865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Dimension</w:t>
            </w:r>
          </w:p>
        </w:tc>
        <w:tc>
          <w:tcPr>
            <w:tcW w:w="3145" w:type="dxa"/>
            <w:gridSpan w:val="2"/>
            <w:tcBorders>
              <w:left w:val="single" w:sz="4" w:space="0" w:color="auto"/>
            </w:tcBorders>
            <w:vAlign w:val="center"/>
          </w:tcPr>
          <w:p w14:paraId="6727C306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ntenna gain (peak) [</w:t>
            </w:r>
            <w:proofErr w:type="spellStart"/>
            <w:r>
              <w:rPr>
                <w:lang w:eastAsia="ja-JP"/>
              </w:rPr>
              <w:t>dBi</w:t>
            </w:r>
            <w:proofErr w:type="spellEnd"/>
            <w:r>
              <w:rPr>
                <w:lang w:eastAsia="ja-JP"/>
              </w:rPr>
              <w:t>]</w:t>
            </w:r>
          </w:p>
        </w:tc>
      </w:tr>
      <w:tr w:rsidR="00567E11" w14:paraId="6CF00A27" w14:textId="77777777" w:rsidTr="00567E11">
        <w:tc>
          <w:tcPr>
            <w:tcW w:w="316" w:type="dxa"/>
            <w:vMerge/>
            <w:vAlign w:val="center"/>
          </w:tcPr>
          <w:p w14:paraId="697608B6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</w:p>
        </w:tc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14:paraId="7039210E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085A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(W </w:t>
            </w:r>
            <w:r>
              <w:rPr>
                <w:rFonts w:hint="eastAsia"/>
                <w:lang w:eastAsia="ja-JP"/>
              </w:rPr>
              <w:t>x</w:t>
            </w:r>
            <w:r>
              <w:rPr>
                <w:lang w:eastAsia="ja-JP"/>
              </w:rPr>
              <w:t xml:space="preserve"> L x t) [mm]</w:t>
            </w: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14:paraId="146B3EB0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Element gain</w:t>
            </w:r>
          </w:p>
        </w:tc>
        <w:tc>
          <w:tcPr>
            <w:tcW w:w="1573" w:type="dxa"/>
            <w:vAlign w:val="center"/>
          </w:tcPr>
          <w:p w14:paraId="71509F2E" w14:textId="5C01878C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Ant. Array gain</w:t>
            </w:r>
          </w:p>
        </w:tc>
      </w:tr>
      <w:tr w:rsidR="00567E11" w14:paraId="76922DEF" w14:textId="77777777" w:rsidTr="00567E11">
        <w:tc>
          <w:tcPr>
            <w:tcW w:w="316" w:type="dxa"/>
            <w:vAlign w:val="center"/>
          </w:tcPr>
          <w:p w14:paraId="4FC2658B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080" w:type="dxa"/>
            <w:vAlign w:val="center"/>
          </w:tcPr>
          <w:p w14:paraId="6FBE5B23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x8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center"/>
          </w:tcPr>
          <w:p w14:paraId="74BB3F27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.0 x 20.1 x 0.3</w:t>
            </w:r>
          </w:p>
        </w:tc>
        <w:tc>
          <w:tcPr>
            <w:tcW w:w="1572" w:type="dxa"/>
            <w:vAlign w:val="center"/>
          </w:tcPr>
          <w:p w14:paraId="4E72BBAB" w14:textId="77777777" w:rsidR="00567E11" w:rsidRDefault="00567E11" w:rsidP="00DA7399">
            <w:pPr>
              <w:snapToGrid w:val="0"/>
              <w:spacing w:after="0" w:line="240" w:lineRule="atLeast"/>
              <w:ind w:rightChars="50" w:right="10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.2</w:t>
            </w:r>
          </w:p>
        </w:tc>
        <w:tc>
          <w:tcPr>
            <w:tcW w:w="1573" w:type="dxa"/>
            <w:vAlign w:val="center"/>
          </w:tcPr>
          <w:p w14:paraId="22967CBE" w14:textId="77777777" w:rsidR="00567E11" w:rsidRDefault="00567E11" w:rsidP="00DA7399">
            <w:pPr>
              <w:snapToGrid w:val="0"/>
              <w:spacing w:after="0" w:line="240" w:lineRule="atLeast"/>
              <w:ind w:rightChars="50" w:right="10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4.2</w:t>
            </w:r>
          </w:p>
        </w:tc>
      </w:tr>
      <w:tr w:rsidR="00567E11" w14:paraId="033EEC93" w14:textId="77777777" w:rsidTr="00567E11">
        <w:tc>
          <w:tcPr>
            <w:tcW w:w="316" w:type="dxa"/>
            <w:vAlign w:val="center"/>
          </w:tcPr>
          <w:p w14:paraId="60F929F3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080" w:type="dxa"/>
            <w:vAlign w:val="center"/>
          </w:tcPr>
          <w:p w14:paraId="51CB407E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x8</w:t>
            </w:r>
          </w:p>
        </w:tc>
        <w:tc>
          <w:tcPr>
            <w:tcW w:w="1948" w:type="dxa"/>
            <w:vAlign w:val="center"/>
          </w:tcPr>
          <w:p w14:paraId="7D760D38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.0 x 20.1 x 0.3</w:t>
            </w:r>
          </w:p>
        </w:tc>
        <w:tc>
          <w:tcPr>
            <w:tcW w:w="1572" w:type="dxa"/>
            <w:vAlign w:val="center"/>
          </w:tcPr>
          <w:p w14:paraId="34E60951" w14:textId="77777777" w:rsidR="00567E11" w:rsidRDefault="00567E11" w:rsidP="00DA7399">
            <w:pPr>
              <w:snapToGrid w:val="0"/>
              <w:spacing w:after="0" w:line="240" w:lineRule="atLeast"/>
              <w:ind w:rightChars="50" w:right="10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.4</w:t>
            </w:r>
          </w:p>
        </w:tc>
        <w:tc>
          <w:tcPr>
            <w:tcW w:w="1573" w:type="dxa"/>
            <w:vAlign w:val="center"/>
          </w:tcPr>
          <w:p w14:paraId="78003885" w14:textId="77777777" w:rsidR="00567E11" w:rsidRDefault="00567E11" w:rsidP="00DA7399">
            <w:pPr>
              <w:snapToGrid w:val="0"/>
              <w:spacing w:after="0" w:line="240" w:lineRule="atLeast"/>
              <w:ind w:rightChars="50" w:right="10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5.4</w:t>
            </w:r>
          </w:p>
        </w:tc>
      </w:tr>
      <w:tr w:rsidR="00567E11" w14:paraId="2DB1A436" w14:textId="77777777" w:rsidTr="00567E11">
        <w:tc>
          <w:tcPr>
            <w:tcW w:w="316" w:type="dxa"/>
            <w:vAlign w:val="center"/>
          </w:tcPr>
          <w:p w14:paraId="2006663F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1080" w:type="dxa"/>
            <w:vAlign w:val="center"/>
          </w:tcPr>
          <w:p w14:paraId="308D4420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x8</w:t>
            </w:r>
          </w:p>
        </w:tc>
        <w:tc>
          <w:tcPr>
            <w:tcW w:w="1948" w:type="dxa"/>
            <w:vAlign w:val="center"/>
          </w:tcPr>
          <w:p w14:paraId="367B43D0" w14:textId="77777777" w:rsidR="00567E11" w:rsidRDefault="00567E11" w:rsidP="00DA7399">
            <w:pPr>
              <w:snapToGrid w:val="0"/>
              <w:spacing w:after="0" w:line="240" w:lineRule="atLeas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6.3 x 20.1 x 0.3</w:t>
            </w:r>
          </w:p>
        </w:tc>
        <w:tc>
          <w:tcPr>
            <w:tcW w:w="1572" w:type="dxa"/>
            <w:vAlign w:val="center"/>
          </w:tcPr>
          <w:p w14:paraId="31E54147" w14:textId="77777777" w:rsidR="00567E11" w:rsidRDefault="00567E11" w:rsidP="00DA7399">
            <w:pPr>
              <w:snapToGrid w:val="0"/>
              <w:spacing w:after="0" w:line="240" w:lineRule="atLeast"/>
              <w:ind w:rightChars="50" w:right="100"/>
              <w:jc w:val="right"/>
              <w:rPr>
                <w:lang w:eastAsia="ja-JP"/>
              </w:rPr>
            </w:pPr>
            <w:r>
              <w:rPr>
                <w:lang w:eastAsia="ja-JP"/>
              </w:rPr>
              <w:t>5.1</w:t>
            </w:r>
          </w:p>
        </w:tc>
        <w:tc>
          <w:tcPr>
            <w:tcW w:w="1573" w:type="dxa"/>
            <w:vAlign w:val="center"/>
          </w:tcPr>
          <w:p w14:paraId="43061BE8" w14:textId="77777777" w:rsidR="00567E11" w:rsidRDefault="00567E11" w:rsidP="00DA7399">
            <w:pPr>
              <w:snapToGrid w:val="0"/>
              <w:spacing w:after="0" w:line="240" w:lineRule="atLeast"/>
              <w:ind w:rightChars="50" w:right="100"/>
              <w:jc w:val="right"/>
              <w:rPr>
                <w:lang w:eastAsia="ja-JP"/>
              </w:rPr>
            </w:pPr>
            <w:r>
              <w:rPr>
                <w:lang w:eastAsia="ja-JP"/>
              </w:rPr>
              <w:t>17.1</w:t>
            </w:r>
          </w:p>
        </w:tc>
      </w:tr>
    </w:tbl>
    <w:p w14:paraId="6C61B18F" w14:textId="77777777" w:rsidR="00591D48" w:rsidRDefault="00591D48" w:rsidP="00013FBF">
      <w:pPr>
        <w:rPr>
          <w:lang w:eastAsia="ja-JP"/>
        </w:rPr>
      </w:pPr>
    </w:p>
    <w:p w14:paraId="054F10A2" w14:textId="5061E226" w:rsidR="001B2F26" w:rsidRDefault="001B2F26" w:rsidP="00013FBF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RAN4#101-e, there was</w:t>
      </w:r>
      <w:r w:rsidR="003466B5">
        <w:rPr>
          <w:lang w:eastAsia="ja-JP"/>
        </w:rPr>
        <w:t xml:space="preserve"> discussion covering</w:t>
      </w:r>
      <w:r>
        <w:rPr>
          <w:lang w:eastAsia="ja-JP"/>
        </w:rPr>
        <w:t xml:space="preserve"> spherical coverage.</w:t>
      </w:r>
      <w:r w:rsidR="005D35D0">
        <w:rPr>
          <w:lang w:eastAsia="ja-JP"/>
        </w:rPr>
        <w:t xml:space="preserve"> </w:t>
      </w:r>
      <w:r>
        <w:rPr>
          <w:rFonts w:hint="eastAsia"/>
          <w:lang w:eastAsia="ja-JP"/>
        </w:rPr>
        <w:t>W</w:t>
      </w:r>
      <w:r>
        <w:rPr>
          <w:lang w:eastAsia="ja-JP"/>
        </w:rPr>
        <w:t>e evaluated spherical coverage with simulated antennas</w:t>
      </w:r>
      <w:r w:rsidR="00CF3FA3">
        <w:rPr>
          <w:lang w:eastAsia="ja-JP"/>
        </w:rPr>
        <w:t xml:space="preserve">. </w:t>
      </w:r>
      <w:r w:rsidR="00CF3FA3">
        <w:rPr>
          <w:lang w:eastAsia="ja-JP"/>
        </w:rPr>
        <w:fldChar w:fldCharType="begin"/>
      </w:r>
      <w:r w:rsidR="00CF3FA3">
        <w:rPr>
          <w:lang w:eastAsia="ja-JP"/>
        </w:rPr>
        <w:instrText xml:space="preserve"> REF _Ref90026279 \h </w:instrText>
      </w:r>
      <w:r w:rsidR="00CF3FA3">
        <w:rPr>
          <w:lang w:eastAsia="ja-JP"/>
        </w:rPr>
      </w:r>
      <w:r w:rsidR="00CF3FA3">
        <w:rPr>
          <w:lang w:eastAsia="ja-JP"/>
        </w:rPr>
        <w:fldChar w:fldCharType="separate"/>
      </w:r>
      <w:r w:rsidR="00B97FBB">
        <w:t xml:space="preserve">Figure </w:t>
      </w:r>
      <w:r w:rsidR="00B97FBB">
        <w:rPr>
          <w:noProof/>
        </w:rPr>
        <w:t>4</w:t>
      </w:r>
      <w:r w:rsidR="00CF3FA3">
        <w:rPr>
          <w:lang w:eastAsia="ja-JP"/>
        </w:rPr>
        <w:fldChar w:fldCharType="end"/>
      </w:r>
      <w:r w:rsidR="00CF3FA3">
        <w:rPr>
          <w:lang w:eastAsia="ja-JP"/>
        </w:rPr>
        <w:t xml:space="preserve"> and </w:t>
      </w:r>
      <w:r w:rsidR="00CF3FA3">
        <w:rPr>
          <w:lang w:eastAsia="ja-JP"/>
        </w:rPr>
        <w:fldChar w:fldCharType="begin"/>
      </w:r>
      <w:r w:rsidR="00CF3FA3">
        <w:rPr>
          <w:lang w:eastAsia="ja-JP"/>
        </w:rPr>
        <w:instrText xml:space="preserve"> REF _Ref90026303 \h </w:instrText>
      </w:r>
      <w:r w:rsidR="00CF3FA3">
        <w:rPr>
          <w:lang w:eastAsia="ja-JP"/>
        </w:rPr>
      </w:r>
      <w:r w:rsidR="00CF3FA3">
        <w:rPr>
          <w:lang w:eastAsia="ja-JP"/>
        </w:rPr>
        <w:fldChar w:fldCharType="separate"/>
      </w:r>
      <w:r w:rsidR="00B97FBB">
        <w:t xml:space="preserve">Figure </w:t>
      </w:r>
      <w:r w:rsidR="00B97FBB">
        <w:rPr>
          <w:noProof/>
        </w:rPr>
        <w:t>5</w:t>
      </w:r>
      <w:r w:rsidR="00CF3FA3">
        <w:rPr>
          <w:lang w:eastAsia="ja-JP"/>
        </w:rPr>
        <w:fldChar w:fldCharType="end"/>
      </w:r>
      <w:r w:rsidR="00CF3FA3">
        <w:rPr>
          <w:lang w:eastAsia="ja-JP"/>
        </w:rPr>
        <w:t xml:space="preserve"> </w:t>
      </w:r>
      <w:r w:rsidR="005D35D0">
        <w:rPr>
          <w:lang w:eastAsia="ja-JP"/>
        </w:rPr>
        <w:t xml:space="preserve">show </w:t>
      </w:r>
      <w:r w:rsidR="00756011">
        <w:rPr>
          <w:lang w:eastAsia="ja-JP"/>
        </w:rPr>
        <w:t>the</w:t>
      </w:r>
      <w:r w:rsidR="005D35D0">
        <w:rPr>
          <w:lang w:eastAsia="ja-JP"/>
        </w:rPr>
        <w:t xml:space="preserve"> result</w:t>
      </w:r>
      <w:r w:rsidR="003466B5">
        <w:rPr>
          <w:lang w:eastAsia="ja-JP"/>
        </w:rPr>
        <w:t>s</w:t>
      </w:r>
      <w:r w:rsidR="00D416BB">
        <w:rPr>
          <w:lang w:eastAsia="ja-JP"/>
        </w:rPr>
        <w:t xml:space="preserve">, but </w:t>
      </w:r>
      <w:r w:rsidR="003466B5">
        <w:rPr>
          <w:lang w:eastAsia="ja-JP"/>
        </w:rPr>
        <w:t xml:space="preserve">these </w:t>
      </w:r>
      <w:r w:rsidR="00D416BB">
        <w:rPr>
          <w:lang w:eastAsia="ja-JP"/>
        </w:rPr>
        <w:t>results do not include form factor loss</w:t>
      </w:r>
      <w:r w:rsidR="005D35D0">
        <w:rPr>
          <w:lang w:eastAsia="ja-JP"/>
        </w:rPr>
        <w:t>.</w:t>
      </w:r>
    </w:p>
    <w:p w14:paraId="5F291BE2" w14:textId="463723EE" w:rsidR="005D35D0" w:rsidRDefault="005D35D0" w:rsidP="00013FBF">
      <w:pPr>
        <w:rPr>
          <w:lang w:eastAsia="ja-JP"/>
        </w:rPr>
      </w:pPr>
    </w:p>
    <w:p w14:paraId="22FDF564" w14:textId="7B01E99C" w:rsidR="005D35D0" w:rsidRDefault="00FB129B" w:rsidP="00CF3FA3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7537E047" wp14:editId="55A44AB7">
            <wp:extent cx="3001386" cy="1800000"/>
            <wp:effectExtent l="0" t="0" r="8890" b="0"/>
            <wp:docPr id="23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7355A" w14:textId="2A0AE92F" w:rsidR="005D35D0" w:rsidRDefault="00CF3FA3" w:rsidP="00CF3FA3">
      <w:pPr>
        <w:pStyle w:val="ac"/>
        <w:jc w:val="center"/>
        <w:rPr>
          <w:lang w:eastAsia="ja-JP"/>
        </w:rPr>
      </w:pPr>
      <w:bookmarkStart w:id="11" w:name="_Ref900262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7FBB">
        <w:rPr>
          <w:noProof/>
        </w:rPr>
        <w:t>4</w:t>
      </w:r>
      <w:r>
        <w:fldChar w:fldCharType="end"/>
      </w:r>
      <w:bookmarkEnd w:id="11"/>
      <w:r>
        <w:t>: CDF with 1x8 antenna elements</w:t>
      </w:r>
      <w:r w:rsidR="00396F05">
        <w:t xml:space="preserve"> without form factor</w:t>
      </w:r>
      <w:r w:rsidR="003466B5">
        <w:t xml:space="preserve"> loss</w:t>
      </w:r>
    </w:p>
    <w:p w14:paraId="56D0BE99" w14:textId="77777777" w:rsidR="00CF3FA3" w:rsidRDefault="00CF3FA3" w:rsidP="00013FBF">
      <w:pPr>
        <w:rPr>
          <w:lang w:eastAsia="ja-JP"/>
        </w:rPr>
      </w:pPr>
    </w:p>
    <w:p w14:paraId="05877C94" w14:textId="2856001E" w:rsidR="005D35D0" w:rsidRDefault="00FB129B" w:rsidP="00CF3FA3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5A4AA213" wp14:editId="0E2FAD6A">
            <wp:extent cx="3001386" cy="1800000"/>
            <wp:effectExtent l="0" t="0" r="8890" b="0"/>
            <wp:docPr id="21" name="図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3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81864" w14:textId="589B35D7" w:rsidR="005D35D0" w:rsidRDefault="00CF3FA3" w:rsidP="00CF3FA3">
      <w:pPr>
        <w:pStyle w:val="ac"/>
        <w:jc w:val="center"/>
        <w:rPr>
          <w:lang w:eastAsia="ja-JP"/>
        </w:rPr>
      </w:pPr>
      <w:bookmarkStart w:id="12" w:name="_Ref900263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7FBB">
        <w:rPr>
          <w:noProof/>
        </w:rPr>
        <w:t>5</w:t>
      </w:r>
      <w:r>
        <w:fldChar w:fldCharType="end"/>
      </w:r>
      <w:bookmarkEnd w:id="12"/>
      <w:r>
        <w:t>: CDF with 2x8 antenna elements</w:t>
      </w:r>
      <w:r w:rsidR="00396F05" w:rsidRPr="00396F05">
        <w:t xml:space="preserve"> without form factor</w:t>
      </w:r>
      <w:r w:rsidR="003466B5">
        <w:t xml:space="preserve"> loss</w:t>
      </w:r>
    </w:p>
    <w:p w14:paraId="5DFF9F58" w14:textId="5815A81E" w:rsidR="005D35D0" w:rsidRDefault="005D35D0" w:rsidP="00013FBF">
      <w:pPr>
        <w:rPr>
          <w:lang w:eastAsia="ja-JP"/>
        </w:rPr>
      </w:pPr>
    </w:p>
    <w:p w14:paraId="05B58CF9" w14:textId="3BA6530E" w:rsidR="00C01F9D" w:rsidRDefault="00C01F9D" w:rsidP="00013FBF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_Ref91261539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B97FBB">
        <w:t xml:space="preserve">Table </w:t>
      </w:r>
      <w:r w:rsidR="00B97FBB">
        <w:rPr>
          <w:noProof/>
        </w:rPr>
        <w:t>4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 </w:t>
      </w:r>
      <w:r w:rsidR="003466B5">
        <w:rPr>
          <w:lang w:eastAsia="ja-JP"/>
        </w:rPr>
        <w:t xml:space="preserve">the </w:t>
      </w:r>
      <w:r w:rsidR="00AC1DF7">
        <w:rPr>
          <w:lang w:eastAsia="ja-JP"/>
        </w:rPr>
        <w:t xml:space="preserve">Gain drop at </w:t>
      </w:r>
      <w:r w:rsidR="003466B5">
        <w:rPr>
          <w:lang w:eastAsia="ja-JP"/>
        </w:rPr>
        <w:t xml:space="preserve">the </w:t>
      </w:r>
      <w:r w:rsidR="00AC1DF7">
        <w:rPr>
          <w:lang w:eastAsia="ja-JP"/>
        </w:rPr>
        <w:t>50%</w:t>
      </w:r>
      <w:r w:rsidR="003466B5">
        <w:rPr>
          <w:lang w:eastAsia="ja-JP"/>
        </w:rPr>
        <w:t>-</w:t>
      </w:r>
      <w:r w:rsidR="009D4608">
        <w:rPr>
          <w:lang w:eastAsia="ja-JP"/>
        </w:rPr>
        <w:t>tile</w:t>
      </w:r>
      <w:r w:rsidR="00A05EFA">
        <w:rPr>
          <w:lang w:eastAsia="ja-JP"/>
        </w:rPr>
        <w:t xml:space="preserve"> CDF</w:t>
      </w:r>
      <w:r w:rsidR="00AC1DF7">
        <w:rPr>
          <w:lang w:eastAsia="ja-JP"/>
        </w:rPr>
        <w:t>.</w:t>
      </w:r>
    </w:p>
    <w:p w14:paraId="0BE59674" w14:textId="77777777" w:rsidR="00AC1DF7" w:rsidRDefault="00AC1DF7" w:rsidP="00013FBF">
      <w:pPr>
        <w:rPr>
          <w:lang w:eastAsia="ja-JP"/>
        </w:rPr>
      </w:pPr>
    </w:p>
    <w:p w14:paraId="35A2A8A9" w14:textId="626D5016" w:rsidR="00C01F9D" w:rsidRDefault="00C01F9D" w:rsidP="00C01F9D">
      <w:pPr>
        <w:pStyle w:val="ac"/>
        <w:jc w:val="center"/>
        <w:rPr>
          <w:lang w:eastAsia="ja-JP"/>
        </w:rPr>
      </w:pPr>
      <w:bookmarkStart w:id="13" w:name="_Ref9126153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97FBB">
        <w:rPr>
          <w:noProof/>
        </w:rPr>
        <w:t>4</w:t>
      </w:r>
      <w:r>
        <w:fldChar w:fldCharType="end"/>
      </w:r>
      <w:bookmarkEnd w:id="13"/>
      <w:r>
        <w:t xml:space="preserve">: Gain drop at </w:t>
      </w:r>
      <w:r w:rsidR="003466B5">
        <w:t xml:space="preserve">the </w:t>
      </w:r>
      <w:r>
        <w:t>50%</w:t>
      </w:r>
      <w:r w:rsidR="003466B5">
        <w:t>-</w:t>
      </w:r>
      <w:r>
        <w:t>tile</w:t>
      </w:r>
      <w:r w:rsidR="00A05EFA">
        <w:t xml:space="preserve"> CDF</w:t>
      </w:r>
      <w:r w:rsidR="00810812">
        <w:t xml:space="preserve"> without form factor</w:t>
      </w:r>
      <w:r w:rsidR="003466B5">
        <w:t xml:space="preserve"> loss</w:t>
      </w:r>
    </w:p>
    <w:tbl>
      <w:tblPr>
        <w:tblStyle w:val="a7"/>
        <w:tblW w:w="0" w:type="auto"/>
        <w:tblInd w:w="2912" w:type="dxa"/>
        <w:tblLook w:val="04A0" w:firstRow="1" w:lastRow="0" w:firstColumn="1" w:lastColumn="0" w:noHBand="0" w:noVBand="1"/>
      </w:tblPr>
      <w:tblGrid>
        <w:gridCol w:w="1224"/>
        <w:gridCol w:w="1096"/>
        <w:gridCol w:w="1057"/>
      </w:tblGrid>
      <w:tr w:rsidR="00C01F9D" w:rsidRPr="007564B8" w14:paraId="23064506" w14:textId="77777777" w:rsidTr="00BD258D">
        <w:tc>
          <w:tcPr>
            <w:tcW w:w="1224" w:type="dxa"/>
          </w:tcPr>
          <w:p w14:paraId="3B785DAB" w14:textId="32FE0875" w:rsidR="00C01F9D" w:rsidRPr="007564B8" w:rsidRDefault="00BD258D" w:rsidP="00BD258D">
            <w:pPr>
              <w:pStyle w:val="Proposal"/>
              <w:spacing w:after="0" w:line="0" w:lineRule="atLeast"/>
              <w:ind w:left="0" w:firstLine="0"/>
              <w:jc w:val="center"/>
              <w:rPr>
                <w:b w:val="0"/>
                <w:bCs/>
                <w:lang w:eastAsia="ja-JP"/>
              </w:rPr>
            </w:pPr>
            <w:r w:rsidRPr="00BD258D">
              <w:rPr>
                <w:b w:val="0"/>
                <w:bCs/>
                <w:lang w:eastAsia="ja-JP"/>
              </w:rPr>
              <w:t>Array size</w:t>
            </w:r>
          </w:p>
        </w:tc>
        <w:tc>
          <w:tcPr>
            <w:tcW w:w="1096" w:type="dxa"/>
          </w:tcPr>
          <w:p w14:paraId="13AE3E2B" w14:textId="77777777" w:rsidR="00C01F9D" w:rsidRPr="007564B8" w:rsidRDefault="00C01F9D" w:rsidP="00C01F9D">
            <w:pPr>
              <w:pStyle w:val="Proposal"/>
              <w:spacing w:after="0" w:line="0" w:lineRule="atLeast"/>
              <w:ind w:left="0" w:firstLine="0"/>
              <w:rPr>
                <w:b w:val="0"/>
                <w:bCs/>
                <w:lang w:eastAsia="ja-JP"/>
              </w:rPr>
            </w:pPr>
            <w:r w:rsidRPr="007564B8">
              <w:rPr>
                <w:b w:val="0"/>
                <w:bCs/>
              </w:rPr>
              <w:t>1 panel</w:t>
            </w:r>
          </w:p>
        </w:tc>
        <w:tc>
          <w:tcPr>
            <w:tcW w:w="1057" w:type="dxa"/>
          </w:tcPr>
          <w:p w14:paraId="1E93B151" w14:textId="77777777" w:rsidR="00C01F9D" w:rsidRPr="007564B8" w:rsidRDefault="00C01F9D" w:rsidP="00C01F9D">
            <w:pPr>
              <w:pStyle w:val="Proposal"/>
              <w:spacing w:after="0" w:line="0" w:lineRule="atLeast"/>
              <w:ind w:left="0" w:firstLine="0"/>
              <w:rPr>
                <w:b w:val="0"/>
                <w:bCs/>
                <w:lang w:eastAsia="ja-JP"/>
              </w:rPr>
            </w:pPr>
            <w:r w:rsidRPr="007564B8">
              <w:rPr>
                <w:b w:val="0"/>
                <w:bCs/>
              </w:rPr>
              <w:t>2 panels</w:t>
            </w:r>
          </w:p>
        </w:tc>
      </w:tr>
      <w:tr w:rsidR="00C01F9D" w:rsidRPr="007564B8" w14:paraId="3ADD6862" w14:textId="77777777" w:rsidTr="00BD258D">
        <w:tc>
          <w:tcPr>
            <w:tcW w:w="1224" w:type="dxa"/>
          </w:tcPr>
          <w:p w14:paraId="4292AD6E" w14:textId="754BF060" w:rsidR="00C01F9D" w:rsidRPr="007564B8" w:rsidRDefault="00C01F9D" w:rsidP="00BD258D">
            <w:pPr>
              <w:pStyle w:val="Proposal"/>
              <w:spacing w:after="0" w:line="0" w:lineRule="atLeast"/>
              <w:ind w:left="0" w:firstLine="0"/>
              <w:jc w:val="center"/>
              <w:rPr>
                <w:b w:val="0"/>
                <w:bCs/>
                <w:lang w:eastAsia="ja-JP"/>
              </w:rPr>
            </w:pPr>
            <w:r w:rsidRPr="007564B8">
              <w:rPr>
                <w:b w:val="0"/>
                <w:bCs/>
              </w:rPr>
              <w:t>1x8</w:t>
            </w:r>
          </w:p>
        </w:tc>
        <w:tc>
          <w:tcPr>
            <w:tcW w:w="1096" w:type="dxa"/>
          </w:tcPr>
          <w:p w14:paraId="10141BEC" w14:textId="77777777" w:rsidR="00C01F9D" w:rsidRPr="007564B8" w:rsidRDefault="00C01F9D" w:rsidP="00C01F9D">
            <w:pPr>
              <w:pStyle w:val="Proposal"/>
              <w:spacing w:after="0" w:line="0" w:lineRule="atLeast"/>
              <w:ind w:left="0" w:firstLine="0"/>
              <w:jc w:val="right"/>
              <w:rPr>
                <w:b w:val="0"/>
                <w:bCs/>
                <w:lang w:eastAsia="ja-JP"/>
              </w:rPr>
            </w:pPr>
            <w:r>
              <w:rPr>
                <w:rFonts w:hint="eastAsia"/>
                <w:b w:val="0"/>
                <w:bCs/>
                <w:lang w:eastAsia="ja-JP"/>
              </w:rPr>
              <w:t>-</w:t>
            </w:r>
            <w:r>
              <w:rPr>
                <w:b w:val="0"/>
                <w:bCs/>
                <w:lang w:eastAsia="ja-JP"/>
              </w:rPr>
              <w:t>10.5 dB</w:t>
            </w:r>
          </w:p>
        </w:tc>
        <w:tc>
          <w:tcPr>
            <w:tcW w:w="1057" w:type="dxa"/>
          </w:tcPr>
          <w:p w14:paraId="6E7FE0BB" w14:textId="77777777" w:rsidR="00C01F9D" w:rsidRPr="007564B8" w:rsidRDefault="00C01F9D" w:rsidP="00C01F9D">
            <w:pPr>
              <w:pStyle w:val="Proposal"/>
              <w:spacing w:after="0" w:line="0" w:lineRule="atLeast"/>
              <w:ind w:left="0" w:firstLine="0"/>
              <w:jc w:val="right"/>
              <w:rPr>
                <w:b w:val="0"/>
                <w:bCs/>
                <w:lang w:eastAsia="ja-JP"/>
              </w:rPr>
            </w:pPr>
            <w:r>
              <w:rPr>
                <w:rFonts w:hint="eastAsia"/>
                <w:b w:val="0"/>
                <w:bCs/>
                <w:lang w:eastAsia="ja-JP"/>
              </w:rPr>
              <w:t>-</w:t>
            </w:r>
            <w:r>
              <w:rPr>
                <w:b w:val="0"/>
                <w:bCs/>
                <w:lang w:eastAsia="ja-JP"/>
              </w:rPr>
              <w:t>5.5 dB</w:t>
            </w:r>
          </w:p>
        </w:tc>
      </w:tr>
      <w:tr w:rsidR="00C01F9D" w:rsidRPr="007564B8" w14:paraId="2B32538C" w14:textId="77777777" w:rsidTr="00BD258D">
        <w:tc>
          <w:tcPr>
            <w:tcW w:w="1224" w:type="dxa"/>
          </w:tcPr>
          <w:p w14:paraId="5AFA5A95" w14:textId="56B9A44A" w:rsidR="00C01F9D" w:rsidRPr="007564B8" w:rsidRDefault="00C01F9D" w:rsidP="00BD258D">
            <w:pPr>
              <w:pStyle w:val="Proposal"/>
              <w:spacing w:after="0" w:line="0" w:lineRule="atLeast"/>
              <w:ind w:left="0" w:firstLine="0"/>
              <w:jc w:val="center"/>
              <w:rPr>
                <w:b w:val="0"/>
                <w:bCs/>
                <w:lang w:eastAsia="ja-JP"/>
              </w:rPr>
            </w:pPr>
            <w:r w:rsidRPr="007564B8">
              <w:rPr>
                <w:b w:val="0"/>
                <w:bCs/>
              </w:rPr>
              <w:t>2x8</w:t>
            </w:r>
          </w:p>
        </w:tc>
        <w:tc>
          <w:tcPr>
            <w:tcW w:w="1096" w:type="dxa"/>
          </w:tcPr>
          <w:p w14:paraId="5171DDF2" w14:textId="77777777" w:rsidR="00C01F9D" w:rsidRPr="007564B8" w:rsidRDefault="00C01F9D" w:rsidP="00C01F9D">
            <w:pPr>
              <w:pStyle w:val="Proposal"/>
              <w:spacing w:after="0" w:line="0" w:lineRule="atLeast"/>
              <w:ind w:left="0" w:firstLine="0"/>
              <w:jc w:val="right"/>
              <w:rPr>
                <w:b w:val="0"/>
                <w:bCs/>
                <w:lang w:eastAsia="ja-JP"/>
              </w:rPr>
            </w:pPr>
            <w:r>
              <w:rPr>
                <w:rFonts w:hint="eastAsia"/>
                <w:b w:val="0"/>
                <w:bCs/>
                <w:lang w:eastAsia="ja-JP"/>
              </w:rPr>
              <w:t>-</w:t>
            </w:r>
            <w:r>
              <w:rPr>
                <w:b w:val="0"/>
                <w:bCs/>
                <w:lang w:eastAsia="ja-JP"/>
              </w:rPr>
              <w:t>10.5 dB</w:t>
            </w:r>
          </w:p>
        </w:tc>
        <w:tc>
          <w:tcPr>
            <w:tcW w:w="1057" w:type="dxa"/>
          </w:tcPr>
          <w:p w14:paraId="185C6243" w14:textId="77777777" w:rsidR="00C01F9D" w:rsidRPr="007564B8" w:rsidRDefault="00C01F9D" w:rsidP="00C01F9D">
            <w:pPr>
              <w:pStyle w:val="Proposal"/>
              <w:spacing w:after="0" w:line="0" w:lineRule="atLeast"/>
              <w:ind w:left="0" w:firstLine="0"/>
              <w:jc w:val="right"/>
              <w:rPr>
                <w:b w:val="0"/>
                <w:bCs/>
                <w:lang w:eastAsia="ja-JP"/>
              </w:rPr>
            </w:pPr>
            <w:r>
              <w:rPr>
                <w:rFonts w:hint="eastAsia"/>
                <w:b w:val="0"/>
                <w:bCs/>
                <w:lang w:eastAsia="ja-JP"/>
              </w:rPr>
              <w:t>-</w:t>
            </w:r>
            <w:r>
              <w:rPr>
                <w:b w:val="0"/>
                <w:bCs/>
                <w:lang w:eastAsia="ja-JP"/>
              </w:rPr>
              <w:t>4.5 dB</w:t>
            </w:r>
          </w:p>
        </w:tc>
      </w:tr>
    </w:tbl>
    <w:p w14:paraId="1CC6281A" w14:textId="77777777" w:rsidR="00BD258D" w:rsidRDefault="00BD258D" w:rsidP="00013FBF">
      <w:pPr>
        <w:rPr>
          <w:lang w:eastAsia="ja-JP"/>
        </w:rPr>
      </w:pPr>
    </w:p>
    <w:p w14:paraId="030C6FB6" w14:textId="05DE7397" w:rsidR="0046732C" w:rsidRDefault="0046732C" w:rsidP="00013FBF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_Ref91496581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B97FBB">
        <w:t xml:space="preserve">Figure </w:t>
      </w:r>
      <w:r w:rsidR="00B97FBB">
        <w:rPr>
          <w:noProof/>
        </w:rPr>
        <w:t>6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 the</w:t>
      </w:r>
      <w:r w:rsidR="00F510AD">
        <w:rPr>
          <w:lang w:eastAsia="ja-JP"/>
        </w:rPr>
        <w:t xml:space="preserve"> sample</w:t>
      </w:r>
      <w:r>
        <w:rPr>
          <w:lang w:eastAsia="ja-JP"/>
        </w:rPr>
        <w:t xml:space="preserve"> calculated communication range with averaged EIRP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_Ref89254851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B97FBB">
        <w:t xml:space="preserve">Figure </w:t>
      </w:r>
      <w:r w:rsidR="00B97FBB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</w:t>
      </w:r>
      <w:r w:rsidR="001D7AA2">
        <w:rPr>
          <w:rFonts w:hint="eastAsia"/>
          <w:lang w:eastAsia="ja-JP"/>
        </w:rPr>
        <w:t xml:space="preserve"> </w:t>
      </w:r>
      <w:r w:rsidR="001D7AA2">
        <w:rPr>
          <w:lang w:eastAsia="ja-JP"/>
        </w:rPr>
        <w:t>gain drop in</w:t>
      </w:r>
      <w:r>
        <w:rPr>
          <w:lang w:eastAsia="ja-JP"/>
        </w:rPr>
        <w:t xml:space="preserve"> </w:t>
      </w:r>
      <w:r w:rsidR="00E53949">
        <w:rPr>
          <w:lang w:eastAsia="ja-JP"/>
        </w:rPr>
        <w:fldChar w:fldCharType="begin"/>
      </w:r>
      <w:r w:rsidR="00E53949">
        <w:rPr>
          <w:lang w:eastAsia="ja-JP"/>
        </w:rPr>
        <w:instrText xml:space="preserve"> REF _Ref91261539 \h </w:instrText>
      </w:r>
      <w:r w:rsidR="00E53949">
        <w:rPr>
          <w:lang w:eastAsia="ja-JP"/>
        </w:rPr>
      </w:r>
      <w:r w:rsidR="00E53949">
        <w:rPr>
          <w:lang w:eastAsia="ja-JP"/>
        </w:rPr>
        <w:fldChar w:fldCharType="separate"/>
      </w:r>
      <w:r w:rsidR="00B97FBB">
        <w:t xml:space="preserve">Table </w:t>
      </w:r>
      <w:r w:rsidR="00B97FBB">
        <w:rPr>
          <w:noProof/>
        </w:rPr>
        <w:t>4</w:t>
      </w:r>
      <w:r w:rsidR="00E53949">
        <w:rPr>
          <w:lang w:eastAsia="ja-JP"/>
        </w:rPr>
        <w:fldChar w:fldCharType="end"/>
      </w:r>
      <w:r>
        <w:rPr>
          <w:lang w:eastAsia="ja-JP"/>
        </w:rPr>
        <w:t>.</w:t>
      </w:r>
    </w:p>
    <w:p w14:paraId="4C751F71" w14:textId="77777777" w:rsidR="00E53949" w:rsidRDefault="00E53949" w:rsidP="00013FBF">
      <w:pPr>
        <w:rPr>
          <w:lang w:eastAsia="ja-JP"/>
        </w:rPr>
      </w:pPr>
    </w:p>
    <w:p w14:paraId="786C5BCC" w14:textId="474C3C5A" w:rsidR="0071563C" w:rsidRDefault="00BD258D" w:rsidP="003A1A00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12D221B9" wp14:editId="73065D68">
            <wp:extent cx="2961714" cy="1800000"/>
            <wp:effectExtent l="0" t="0" r="0" b="0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71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FBBC5" w14:textId="56046A24" w:rsidR="0071563C" w:rsidRDefault="003A1A00" w:rsidP="003A1A00">
      <w:pPr>
        <w:pStyle w:val="ac"/>
        <w:jc w:val="center"/>
        <w:rPr>
          <w:lang w:eastAsia="ja-JP"/>
        </w:rPr>
      </w:pPr>
      <w:bookmarkStart w:id="14" w:name="_Ref914965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97FBB">
        <w:rPr>
          <w:noProof/>
        </w:rPr>
        <w:t>6</w:t>
      </w:r>
      <w:r>
        <w:fldChar w:fldCharType="end"/>
      </w:r>
      <w:bookmarkEnd w:id="14"/>
      <w:r>
        <w:t>: Communication range with 50%</w:t>
      </w:r>
      <w:r w:rsidR="00856C8E">
        <w:t>-</w:t>
      </w:r>
      <w:r>
        <w:t xml:space="preserve">tile </w:t>
      </w:r>
      <w:r w:rsidR="00222415">
        <w:t>CDF</w:t>
      </w:r>
    </w:p>
    <w:p w14:paraId="795155DC" w14:textId="3C47DF09" w:rsidR="00124B19" w:rsidRDefault="00674427" w:rsidP="00013FBF">
      <w:pPr>
        <w:rPr>
          <w:lang w:eastAsia="ja-JP"/>
        </w:rPr>
      </w:pPr>
      <w:r>
        <w:rPr>
          <w:rFonts w:hint="eastAsia"/>
          <w:lang w:eastAsia="ja-JP"/>
        </w:rPr>
        <w:lastRenderedPageBreak/>
        <w:t>C</w:t>
      </w:r>
      <w:r>
        <w:rPr>
          <w:lang w:eastAsia="ja-JP"/>
        </w:rPr>
        <w:t>ommunication range of 50%-tile CDF</w:t>
      </w:r>
      <w:r w:rsidRPr="00674427">
        <w:rPr>
          <w:lang w:eastAsia="ja-JP"/>
        </w:rPr>
        <w:t xml:space="preserve"> with 1 panel</w:t>
      </w:r>
      <w:r>
        <w:rPr>
          <w:lang w:eastAsia="ja-JP"/>
        </w:rPr>
        <w:t xml:space="preserve"> will be less than 10m</w:t>
      </w:r>
      <w:r w:rsidR="009506A4">
        <w:rPr>
          <w:lang w:eastAsia="ja-JP"/>
        </w:rPr>
        <w:t>. E</w:t>
      </w:r>
      <w:r w:rsidR="00124B19">
        <w:rPr>
          <w:lang w:eastAsia="ja-JP"/>
        </w:rPr>
        <w:t xml:space="preserve">specially </w:t>
      </w:r>
      <w:r w:rsidR="00124B19" w:rsidRPr="00124B19">
        <w:rPr>
          <w:lang w:eastAsia="ja-JP"/>
        </w:rPr>
        <w:t>1x8 antenna element UE with</w:t>
      </w:r>
      <w:r w:rsidR="00124B19">
        <w:rPr>
          <w:lang w:eastAsia="ja-JP"/>
        </w:rPr>
        <w:t xml:space="preserve"> 1 panel </w:t>
      </w:r>
      <w:r w:rsidR="0034797C">
        <w:rPr>
          <w:lang w:eastAsia="ja-JP"/>
        </w:rPr>
        <w:t xml:space="preserve">can </w:t>
      </w:r>
      <w:r w:rsidR="00124B19">
        <w:rPr>
          <w:lang w:eastAsia="ja-JP"/>
        </w:rPr>
        <w:t>communicate less than 5m</w:t>
      </w:r>
      <w:r w:rsidR="009506A4">
        <w:rPr>
          <w:lang w:eastAsia="ja-JP"/>
        </w:rPr>
        <w:t xml:space="preserve">, but we </w:t>
      </w:r>
      <w:r w:rsidR="0034797C">
        <w:rPr>
          <w:lang w:eastAsia="ja-JP"/>
        </w:rPr>
        <w:t>will be able to</w:t>
      </w:r>
      <w:r w:rsidR="009506A4">
        <w:rPr>
          <w:lang w:eastAsia="ja-JP"/>
        </w:rPr>
        <w:t xml:space="preserve"> improve </w:t>
      </w:r>
      <w:r w:rsidR="00857516">
        <w:rPr>
          <w:lang w:eastAsia="ja-JP"/>
        </w:rPr>
        <w:t>communication range</w:t>
      </w:r>
      <w:r w:rsidR="009506A4">
        <w:rPr>
          <w:lang w:eastAsia="ja-JP"/>
        </w:rPr>
        <w:t xml:space="preserve"> to 8m by using 2 panels</w:t>
      </w:r>
      <w:r w:rsidR="00124B19">
        <w:rPr>
          <w:lang w:eastAsia="ja-JP"/>
        </w:rPr>
        <w:t>.</w:t>
      </w:r>
      <w:r w:rsidR="009506A4">
        <w:rPr>
          <w:lang w:eastAsia="ja-JP"/>
        </w:rPr>
        <w:t xml:space="preserve"> </w:t>
      </w:r>
      <w:r w:rsidR="00124B19">
        <w:rPr>
          <w:lang w:eastAsia="ja-JP"/>
        </w:rPr>
        <w:t>I believe it is feasible using</w:t>
      </w:r>
      <w:r w:rsidR="00124B19" w:rsidRPr="00124B19">
        <w:rPr>
          <w:lang w:eastAsia="ja-JP"/>
        </w:rPr>
        <w:t xml:space="preserve"> at least 2 panels for 1x8 antenna element UE in the RAN4 discussions.</w:t>
      </w:r>
    </w:p>
    <w:p w14:paraId="02405442" w14:textId="6BF04959" w:rsidR="00124B19" w:rsidRDefault="00124B19" w:rsidP="00013FBF">
      <w:pPr>
        <w:rPr>
          <w:lang w:eastAsia="ja-JP"/>
        </w:rPr>
      </w:pPr>
    </w:p>
    <w:p w14:paraId="3C27BC6E" w14:textId="2E702330" w:rsidR="00124B19" w:rsidRDefault="00124B19" w:rsidP="00124B19">
      <w:pPr>
        <w:ind w:left="1699" w:hangingChars="846" w:hanging="1699"/>
        <w:rPr>
          <w:b/>
          <w:bCs/>
          <w:lang w:eastAsia="ja-JP"/>
        </w:rPr>
      </w:pPr>
      <w:bookmarkStart w:id="15" w:name="_Hlk92460929"/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6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="0034797C">
        <w:rPr>
          <w:b/>
          <w:bCs/>
          <w:lang w:eastAsia="ja-JP"/>
        </w:rPr>
        <w:t>U</w:t>
      </w:r>
      <w:r w:rsidR="0034797C" w:rsidRPr="00B842FA">
        <w:rPr>
          <w:b/>
          <w:bCs/>
          <w:lang w:eastAsia="ja-JP"/>
        </w:rPr>
        <w:t>nder the 50%</w:t>
      </w:r>
      <w:r w:rsidR="0034797C">
        <w:rPr>
          <w:b/>
          <w:bCs/>
          <w:lang w:eastAsia="ja-JP"/>
        </w:rPr>
        <w:t>-</w:t>
      </w:r>
      <w:r w:rsidR="0034797C" w:rsidRPr="00B842FA">
        <w:rPr>
          <w:b/>
          <w:bCs/>
          <w:lang w:eastAsia="ja-JP"/>
        </w:rPr>
        <w:t xml:space="preserve">tile </w:t>
      </w:r>
      <w:r w:rsidR="0034797C">
        <w:rPr>
          <w:b/>
          <w:bCs/>
          <w:lang w:eastAsia="ja-JP"/>
        </w:rPr>
        <w:t>CDF</w:t>
      </w:r>
      <w:r w:rsidR="0034797C" w:rsidRPr="00B842FA">
        <w:rPr>
          <w:b/>
          <w:bCs/>
          <w:lang w:eastAsia="ja-JP"/>
        </w:rPr>
        <w:t xml:space="preserve"> condition</w:t>
      </w:r>
      <w:r w:rsidR="0034797C">
        <w:rPr>
          <w:b/>
          <w:bCs/>
          <w:lang w:eastAsia="ja-JP"/>
        </w:rPr>
        <w:t xml:space="preserve">, </w:t>
      </w:r>
      <w:r w:rsidR="0034797C" w:rsidRPr="0034797C">
        <w:rPr>
          <w:b/>
          <w:bCs/>
          <w:lang w:eastAsia="ja-JP"/>
        </w:rPr>
        <w:t xml:space="preserve">1x8 antenna element UE with 1 panel can communicate less than 5m, but we will be able to improve </w:t>
      </w:r>
      <w:r w:rsidR="00EA4937" w:rsidRPr="00EA4937">
        <w:rPr>
          <w:b/>
          <w:bCs/>
          <w:lang w:eastAsia="ja-JP"/>
        </w:rPr>
        <w:t>communication range</w:t>
      </w:r>
      <w:r w:rsidR="0034797C" w:rsidRPr="0034797C">
        <w:rPr>
          <w:b/>
          <w:bCs/>
          <w:lang w:eastAsia="ja-JP"/>
        </w:rPr>
        <w:t xml:space="preserve"> to 8m by using 2 panels</w:t>
      </w:r>
      <w:r w:rsidR="009506A4" w:rsidRPr="009506A4">
        <w:rPr>
          <w:b/>
          <w:bCs/>
          <w:lang w:eastAsia="ja-JP"/>
        </w:rPr>
        <w:t>.</w:t>
      </w:r>
    </w:p>
    <w:bookmarkEnd w:id="15"/>
    <w:p w14:paraId="235373F3" w14:textId="77777777" w:rsidR="00124B19" w:rsidRPr="001C11B1" w:rsidRDefault="00124B19" w:rsidP="00124B19">
      <w:pPr>
        <w:ind w:left="1699" w:hangingChars="846" w:hanging="1699"/>
        <w:rPr>
          <w:b/>
          <w:bCs/>
          <w:lang w:eastAsia="ja-JP"/>
        </w:rPr>
      </w:pPr>
      <w:r w:rsidRPr="00B9322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Use </w:t>
      </w:r>
      <w:r w:rsidRPr="00810812">
        <w:rPr>
          <w:b/>
          <w:bCs/>
          <w:lang w:eastAsia="ja-JP"/>
        </w:rPr>
        <w:t>at least 2 panels</w:t>
      </w:r>
      <w:r>
        <w:rPr>
          <w:b/>
          <w:bCs/>
          <w:lang w:eastAsia="ja-JP"/>
        </w:rPr>
        <w:t xml:space="preserve"> for 1x8 antenna element UE</w:t>
      </w:r>
      <w:r w:rsidRPr="00810812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in the RAN4 discussions.</w:t>
      </w:r>
    </w:p>
    <w:p w14:paraId="7C3ADC6E" w14:textId="792766F6" w:rsidR="00124B19" w:rsidRPr="00124B19" w:rsidRDefault="00124B19" w:rsidP="00013FBF">
      <w:pPr>
        <w:rPr>
          <w:lang w:eastAsia="ja-JP"/>
        </w:rPr>
      </w:pPr>
    </w:p>
    <w:p w14:paraId="6F207FCC" w14:textId="401666EB" w:rsidR="00674427" w:rsidRDefault="002557F9" w:rsidP="00013FBF">
      <w:pPr>
        <w:rPr>
          <w:lang w:eastAsia="ja-JP"/>
        </w:rPr>
      </w:pPr>
      <w:r>
        <w:rPr>
          <w:lang w:eastAsia="ja-JP"/>
        </w:rPr>
        <w:t>1x8 antenna element UE with 2 panels and 2x8 antenna element UE with 1 panel have almost the same communication range</w:t>
      </w:r>
      <w:r w:rsidR="00124B19">
        <w:rPr>
          <w:lang w:eastAsia="ja-JP"/>
        </w:rPr>
        <w:t>, because minimum peak EIRP of 2x8 antenna element UE is about 5 dB higher than that of 1x8 antenna element UE</w:t>
      </w:r>
      <w:r w:rsidR="00DF5145">
        <w:rPr>
          <w:lang w:eastAsia="ja-JP"/>
        </w:rPr>
        <w:t xml:space="preserve"> based on </w:t>
      </w:r>
      <w:r w:rsidR="00DF5145">
        <w:rPr>
          <w:lang w:eastAsia="ja-JP"/>
        </w:rPr>
        <w:fldChar w:fldCharType="begin"/>
      </w:r>
      <w:r w:rsidR="00DF5145">
        <w:rPr>
          <w:lang w:eastAsia="ja-JP"/>
        </w:rPr>
        <w:instrText xml:space="preserve"> REF _Ref89260009 \h </w:instrText>
      </w:r>
      <w:r w:rsidR="00DF5145">
        <w:rPr>
          <w:lang w:eastAsia="ja-JP"/>
        </w:rPr>
      </w:r>
      <w:r w:rsidR="00DF5145">
        <w:rPr>
          <w:lang w:eastAsia="ja-JP"/>
        </w:rPr>
        <w:fldChar w:fldCharType="separate"/>
      </w:r>
      <w:r w:rsidR="00B97FBB">
        <w:t xml:space="preserve">Table </w:t>
      </w:r>
      <w:r w:rsidR="00B97FBB">
        <w:rPr>
          <w:noProof/>
        </w:rPr>
        <w:t>1</w:t>
      </w:r>
      <w:r w:rsidR="00DF5145">
        <w:rPr>
          <w:lang w:eastAsia="ja-JP"/>
        </w:rPr>
        <w:fldChar w:fldCharType="end"/>
      </w:r>
      <w:r w:rsidR="00DF5145">
        <w:rPr>
          <w:lang w:eastAsia="ja-JP"/>
        </w:rPr>
        <w:t xml:space="preserve"> and this is almost the same with gain drop difference between 1 panel and 2 panels</w:t>
      </w:r>
      <w:r w:rsidR="00124B19">
        <w:rPr>
          <w:lang w:eastAsia="ja-JP"/>
        </w:rPr>
        <w:t>. We should change number of panels according to number of antenna elements.</w:t>
      </w:r>
    </w:p>
    <w:p w14:paraId="71B7262F" w14:textId="2EC1F0FC" w:rsidR="00674427" w:rsidRDefault="00674427" w:rsidP="00013FBF">
      <w:pPr>
        <w:rPr>
          <w:lang w:eastAsia="ja-JP"/>
        </w:rPr>
      </w:pPr>
    </w:p>
    <w:p w14:paraId="73480BE3" w14:textId="0F9F56DB" w:rsidR="00124B19" w:rsidRDefault="00124B19" w:rsidP="00124B19">
      <w:pPr>
        <w:ind w:left="1699" w:hangingChars="846" w:hanging="1699"/>
        <w:rPr>
          <w:b/>
          <w:bCs/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7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="0034797C">
        <w:rPr>
          <w:b/>
          <w:bCs/>
          <w:lang w:eastAsia="ja-JP"/>
        </w:rPr>
        <w:t>U</w:t>
      </w:r>
      <w:r w:rsidR="0034797C" w:rsidRPr="00B842FA">
        <w:rPr>
          <w:b/>
          <w:bCs/>
          <w:lang w:eastAsia="ja-JP"/>
        </w:rPr>
        <w:t>nder the 50%</w:t>
      </w:r>
      <w:r w:rsidR="0034797C">
        <w:rPr>
          <w:b/>
          <w:bCs/>
          <w:lang w:eastAsia="ja-JP"/>
        </w:rPr>
        <w:t>-</w:t>
      </w:r>
      <w:r w:rsidR="0034797C" w:rsidRPr="00B842FA">
        <w:rPr>
          <w:b/>
          <w:bCs/>
          <w:lang w:eastAsia="ja-JP"/>
        </w:rPr>
        <w:t xml:space="preserve">tile </w:t>
      </w:r>
      <w:r w:rsidR="0034797C">
        <w:rPr>
          <w:b/>
          <w:bCs/>
          <w:lang w:eastAsia="ja-JP"/>
        </w:rPr>
        <w:t>CDF</w:t>
      </w:r>
      <w:r w:rsidR="0034797C" w:rsidRPr="00B842FA">
        <w:rPr>
          <w:b/>
          <w:bCs/>
          <w:lang w:eastAsia="ja-JP"/>
        </w:rPr>
        <w:t xml:space="preserve"> condition</w:t>
      </w:r>
      <w:r w:rsidR="0034797C">
        <w:rPr>
          <w:b/>
          <w:bCs/>
          <w:lang w:eastAsia="ja-JP"/>
        </w:rPr>
        <w:t xml:space="preserve">, </w:t>
      </w:r>
      <w:r w:rsidRPr="00124B19">
        <w:rPr>
          <w:b/>
          <w:bCs/>
          <w:lang w:eastAsia="ja-JP"/>
        </w:rPr>
        <w:t>1x8 antenna element UE with 2 panels and 2x8 antenna element UE with 1 panel have almost the same communication range.</w:t>
      </w:r>
    </w:p>
    <w:p w14:paraId="40CE994D" w14:textId="2B5DAF35" w:rsidR="00674427" w:rsidRDefault="00124B19" w:rsidP="0034797C">
      <w:pPr>
        <w:ind w:left="1699" w:hangingChars="846" w:hanging="1699"/>
        <w:rPr>
          <w:lang w:eastAsia="ja-JP"/>
        </w:rPr>
      </w:pPr>
      <w:r w:rsidRPr="00B93221">
        <w:rPr>
          <w:b/>
          <w:bCs/>
          <w:lang w:eastAsia="ja-JP"/>
        </w:rPr>
        <w:t xml:space="preserve">Proposal </w:t>
      </w:r>
      <w:r w:rsidR="0034797C">
        <w:rPr>
          <w:b/>
          <w:bCs/>
          <w:lang w:eastAsia="ja-JP"/>
        </w:rPr>
        <w:t>3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Pr="00124B19">
        <w:rPr>
          <w:b/>
          <w:bCs/>
          <w:lang w:eastAsia="ja-JP"/>
        </w:rPr>
        <w:t>We should change number of panels according to number of antenna elements</w:t>
      </w:r>
      <w:r w:rsidR="0034797C" w:rsidRPr="00810812">
        <w:rPr>
          <w:b/>
          <w:bCs/>
          <w:lang w:eastAsia="ja-JP"/>
        </w:rPr>
        <w:t xml:space="preserve"> </w:t>
      </w:r>
      <w:r w:rsidR="0034797C">
        <w:rPr>
          <w:b/>
          <w:bCs/>
          <w:lang w:eastAsia="ja-JP"/>
        </w:rPr>
        <w:t>in the RAN4 discussions</w:t>
      </w:r>
      <w:r w:rsidRPr="00124B19">
        <w:rPr>
          <w:b/>
          <w:bCs/>
          <w:lang w:eastAsia="ja-JP"/>
        </w:rPr>
        <w:t>.</w:t>
      </w:r>
    </w:p>
    <w:p w14:paraId="3660B0D3" w14:textId="4C4189B3" w:rsidR="00124B19" w:rsidRDefault="00124B19" w:rsidP="00013FBF">
      <w:pPr>
        <w:rPr>
          <w:lang w:eastAsia="ja-JP"/>
        </w:rPr>
      </w:pPr>
    </w:p>
    <w:p w14:paraId="19057A6A" w14:textId="573D065A" w:rsidR="00B727DF" w:rsidRDefault="00DF5145" w:rsidP="0034797C">
      <w:pPr>
        <w:rPr>
          <w:b/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f we use 2 panels </w:t>
      </w:r>
      <w:r w:rsidR="009506A4">
        <w:rPr>
          <w:lang w:eastAsia="ja-JP"/>
        </w:rPr>
        <w:t>for</w:t>
      </w:r>
      <w:r>
        <w:rPr>
          <w:lang w:eastAsia="ja-JP"/>
        </w:rPr>
        <w:t xml:space="preserve"> the 1x8 antenna element UE, c</w:t>
      </w:r>
      <w:r w:rsidR="00681F65">
        <w:rPr>
          <w:lang w:eastAsia="ja-JP"/>
        </w:rPr>
        <w:t>ommunication range</w:t>
      </w:r>
      <w:r w:rsidR="00BD258D">
        <w:rPr>
          <w:lang w:eastAsia="ja-JP"/>
        </w:rPr>
        <w:t xml:space="preserve"> of 50%-tile CDF</w:t>
      </w:r>
      <w:r w:rsidR="00681F65">
        <w:rPr>
          <w:lang w:eastAsia="ja-JP"/>
        </w:rPr>
        <w:t xml:space="preserve"> is less than 15m</w:t>
      </w:r>
      <w:r>
        <w:rPr>
          <w:lang w:eastAsia="ja-JP"/>
        </w:rPr>
        <w:t xml:space="preserve">. </w:t>
      </w:r>
      <w:r w:rsidR="009506A4">
        <w:rPr>
          <w:lang w:eastAsia="ja-JP"/>
        </w:rPr>
        <w:t>W</w:t>
      </w:r>
      <w:r>
        <w:rPr>
          <w:lang w:eastAsia="ja-JP"/>
        </w:rPr>
        <w:t>e</w:t>
      </w:r>
      <w:r w:rsidR="009506A4">
        <w:rPr>
          <w:lang w:eastAsia="ja-JP"/>
        </w:rPr>
        <w:t xml:space="preserve"> will be able to improve communication range longer </w:t>
      </w:r>
      <w:r w:rsidR="00681F65">
        <w:rPr>
          <w:lang w:eastAsia="ja-JP"/>
        </w:rPr>
        <w:t>by reducing RBs</w:t>
      </w:r>
      <w:r w:rsidR="009506A4">
        <w:rPr>
          <w:lang w:eastAsia="ja-JP"/>
        </w:rPr>
        <w:t xml:space="preserve"> to 100 MHz bandwidth for example, but w</w:t>
      </w:r>
      <w:r w:rsidR="00BD258D">
        <w:rPr>
          <w:lang w:eastAsia="ja-JP"/>
        </w:rPr>
        <w:t>e need f</w:t>
      </w:r>
      <w:r w:rsidR="00681F65">
        <w:rPr>
          <w:lang w:eastAsia="ja-JP"/>
        </w:rPr>
        <w:t>urther study</w:t>
      </w:r>
      <w:r w:rsidR="009506A4">
        <w:rPr>
          <w:lang w:eastAsia="ja-JP"/>
        </w:rPr>
        <w:t xml:space="preserve"> about this</w:t>
      </w:r>
      <w:r w:rsidR="00681F65">
        <w:rPr>
          <w:lang w:eastAsia="ja-JP"/>
        </w:rPr>
        <w:t>.</w:t>
      </w:r>
    </w:p>
    <w:p w14:paraId="200E90DF" w14:textId="77777777" w:rsidR="00B727DF" w:rsidRPr="00E826C5" w:rsidRDefault="00B727DF" w:rsidP="00C8583B">
      <w:pPr>
        <w:pStyle w:val="Proposal"/>
        <w:rPr>
          <w:lang w:eastAsia="ja-JP"/>
        </w:rPr>
      </w:pPr>
    </w:p>
    <w:p w14:paraId="33BE16C6" w14:textId="77777777" w:rsidR="00C8583B" w:rsidRDefault="00C8583B" w:rsidP="00C8583B">
      <w:pPr>
        <w:pStyle w:val="1"/>
      </w:pPr>
      <w:r>
        <w:t>3</w:t>
      </w:r>
      <w:r>
        <w:tab/>
        <w:t>Conclusions</w:t>
      </w:r>
    </w:p>
    <w:p w14:paraId="70F418FB" w14:textId="5F6F47E6" w:rsidR="007F66F9" w:rsidRDefault="007F66F9" w:rsidP="00C8583B">
      <w:pPr>
        <w:spacing w:after="0"/>
        <w:rPr>
          <w:color w:val="000000" w:themeColor="text1"/>
          <w:lang w:val="en-US"/>
        </w:rPr>
      </w:pPr>
    </w:p>
    <w:p w14:paraId="391EF292" w14:textId="77777777" w:rsidR="0034797C" w:rsidRDefault="0034797C" w:rsidP="0034797C">
      <w:pPr>
        <w:ind w:left="1699" w:hangingChars="846" w:hanging="1699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1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>T</w:t>
      </w:r>
      <w:r w:rsidRPr="00E01F70">
        <w:rPr>
          <w:b/>
          <w:bCs/>
          <w:lang w:eastAsia="ja-JP"/>
        </w:rPr>
        <w:t>here were two comments on communication range</w:t>
      </w:r>
      <w:r>
        <w:rPr>
          <w:b/>
          <w:bCs/>
          <w:lang w:eastAsia="ja-JP"/>
        </w:rPr>
        <w:t xml:space="preserve"> in RAN4 #101-e</w:t>
      </w:r>
      <w:r w:rsidRPr="00E01F70">
        <w:rPr>
          <w:b/>
          <w:bCs/>
          <w:lang w:eastAsia="ja-JP"/>
        </w:rPr>
        <w:t>.</w:t>
      </w:r>
      <w:r>
        <w:rPr>
          <w:b/>
          <w:bCs/>
          <w:lang w:eastAsia="ja-JP"/>
        </w:rPr>
        <w:br/>
      </w:r>
      <w:r w:rsidRPr="00E01F70">
        <w:rPr>
          <w:b/>
          <w:bCs/>
          <w:lang w:eastAsia="ja-JP"/>
        </w:rPr>
        <w:t>Cond</w:t>
      </w:r>
      <w:r>
        <w:rPr>
          <w:b/>
          <w:bCs/>
          <w:lang w:eastAsia="ja-JP"/>
        </w:rPr>
        <w:t>i</w:t>
      </w:r>
      <w:r w:rsidRPr="00E01F70">
        <w:rPr>
          <w:b/>
          <w:bCs/>
          <w:lang w:eastAsia="ja-JP"/>
        </w:rPr>
        <w:t>tion</w:t>
      </w:r>
      <w:r>
        <w:rPr>
          <w:b/>
          <w:bCs/>
          <w:lang w:eastAsia="ja-JP"/>
        </w:rPr>
        <w:t xml:space="preserve"> </w:t>
      </w:r>
      <w:r w:rsidRPr="00E01F70">
        <w:rPr>
          <w:b/>
          <w:bCs/>
          <w:lang w:eastAsia="ja-JP"/>
        </w:rPr>
        <w:t>1: From system performance perspective &gt; 20 dBm is required.</w:t>
      </w:r>
      <w:r>
        <w:rPr>
          <w:b/>
          <w:bCs/>
          <w:lang w:eastAsia="ja-JP"/>
        </w:rPr>
        <w:br/>
      </w:r>
      <w:r w:rsidRPr="00E01F70">
        <w:rPr>
          <w:b/>
          <w:bCs/>
          <w:lang w:eastAsia="ja-JP"/>
        </w:rPr>
        <w:t>Condition</w:t>
      </w:r>
      <w:r>
        <w:rPr>
          <w:b/>
          <w:bCs/>
          <w:lang w:eastAsia="ja-JP"/>
        </w:rPr>
        <w:t xml:space="preserve"> </w:t>
      </w:r>
      <w:r w:rsidRPr="00E01F70">
        <w:rPr>
          <w:b/>
          <w:bCs/>
          <w:lang w:eastAsia="ja-JP"/>
        </w:rPr>
        <w:t xml:space="preserve">2: </w:t>
      </w:r>
      <w:r w:rsidRPr="00D67761">
        <w:rPr>
          <w:b/>
          <w:bCs/>
          <w:lang w:eastAsia="ja-JP"/>
        </w:rPr>
        <w:t>Use case is Indoor like 30 m ISD</w:t>
      </w:r>
      <w:r w:rsidRPr="00E01F70">
        <w:rPr>
          <w:b/>
          <w:bCs/>
          <w:lang w:eastAsia="ja-JP"/>
        </w:rPr>
        <w:t>.</w:t>
      </w:r>
    </w:p>
    <w:p w14:paraId="734CA985" w14:textId="77777777" w:rsidR="0034797C" w:rsidRPr="00D26B53" w:rsidRDefault="0034797C" w:rsidP="0034797C">
      <w:pPr>
        <w:ind w:left="1699" w:hangingChars="846" w:hanging="1699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Pr="00E67D37">
        <w:rPr>
          <w:b/>
          <w:bCs/>
          <w:lang w:eastAsia="ja-JP"/>
        </w:rPr>
        <w:t>It seems severe to set the minimum peak EIRP over 20 dBm based on RAN4 #101-e data. If there is a system performance issue requiring 20dBm it needs clarification and possibly further study.</w:t>
      </w:r>
    </w:p>
    <w:p w14:paraId="10A8C3C2" w14:textId="77777777" w:rsidR="0034797C" w:rsidRPr="00B3742B" w:rsidRDefault="0034797C" w:rsidP="0034797C">
      <w:pPr>
        <w:ind w:left="1699" w:hangingChars="846" w:hanging="1699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3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It </w:t>
      </w:r>
      <w:r w:rsidRPr="00756011">
        <w:rPr>
          <w:b/>
          <w:bCs/>
          <w:lang w:eastAsia="ja-JP"/>
        </w:rPr>
        <w:t xml:space="preserve">is </w:t>
      </w:r>
      <w:r>
        <w:rPr>
          <w:b/>
          <w:bCs/>
          <w:lang w:eastAsia="ja-JP"/>
        </w:rPr>
        <w:t>challenging</w:t>
      </w:r>
      <w:r w:rsidRPr="00756011">
        <w:rPr>
          <w:b/>
          <w:bCs/>
          <w:lang w:eastAsia="ja-JP"/>
        </w:rPr>
        <w:t xml:space="preserve"> for 4 antenna element UE </w:t>
      </w:r>
      <w:r>
        <w:rPr>
          <w:b/>
          <w:bCs/>
          <w:lang w:eastAsia="ja-JP"/>
        </w:rPr>
        <w:t xml:space="preserve">to </w:t>
      </w:r>
      <w:r w:rsidRPr="00756011">
        <w:rPr>
          <w:b/>
          <w:bCs/>
          <w:lang w:eastAsia="ja-JP"/>
        </w:rPr>
        <w:t>communicat</w:t>
      </w:r>
      <w:r>
        <w:rPr>
          <w:b/>
          <w:bCs/>
          <w:lang w:eastAsia="ja-JP"/>
        </w:rPr>
        <w:t>e</w:t>
      </w:r>
      <w:r w:rsidRPr="00756011">
        <w:rPr>
          <w:b/>
          <w:bCs/>
          <w:lang w:eastAsia="ja-JP"/>
        </w:rPr>
        <w:t xml:space="preserve"> with local area BS over</w:t>
      </w:r>
      <w:r>
        <w:rPr>
          <w:b/>
          <w:bCs/>
          <w:lang w:eastAsia="ja-JP"/>
        </w:rPr>
        <w:t xml:space="preserve"> a</w:t>
      </w:r>
      <w:r w:rsidRPr="00756011">
        <w:rPr>
          <w:b/>
          <w:bCs/>
          <w:lang w:eastAsia="ja-JP"/>
        </w:rPr>
        <w:t xml:space="preserve"> 10m range</w:t>
      </w:r>
      <w:r>
        <w:rPr>
          <w:b/>
          <w:bCs/>
          <w:lang w:eastAsia="ja-JP"/>
        </w:rPr>
        <w:t>.</w:t>
      </w:r>
    </w:p>
    <w:p w14:paraId="57D19A44" w14:textId="77777777" w:rsidR="0034797C" w:rsidRDefault="0034797C" w:rsidP="0034797C">
      <w:pPr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rFonts w:hint="eastAsia"/>
          <w:b/>
          <w:bCs/>
          <w:lang w:eastAsia="ja-JP"/>
        </w:rPr>
        <w:t>4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In </w:t>
      </w:r>
      <w:proofErr w:type="spellStart"/>
      <w:r>
        <w:rPr>
          <w:b/>
          <w:bCs/>
          <w:lang w:eastAsia="ja-JP"/>
        </w:rPr>
        <w:t>UMi</w:t>
      </w:r>
      <w:proofErr w:type="spellEnd"/>
      <w:r>
        <w:rPr>
          <w:b/>
          <w:bCs/>
          <w:lang w:eastAsia="ja-JP"/>
        </w:rPr>
        <w:t xml:space="preserve"> condition, </w:t>
      </w:r>
      <w:r w:rsidRPr="00EE0381">
        <w:rPr>
          <w:b/>
          <w:bCs/>
          <w:lang w:eastAsia="ja-JP"/>
        </w:rPr>
        <w:t xml:space="preserve">it is </w:t>
      </w:r>
      <w:r>
        <w:rPr>
          <w:b/>
          <w:bCs/>
          <w:lang w:eastAsia="ja-JP"/>
        </w:rPr>
        <w:t>difficult</w:t>
      </w:r>
      <w:r w:rsidRPr="00EE0381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to </w:t>
      </w:r>
      <w:r w:rsidRPr="00EE0381">
        <w:rPr>
          <w:b/>
          <w:bCs/>
          <w:lang w:eastAsia="ja-JP"/>
        </w:rPr>
        <w:t xml:space="preserve">communicate over </w:t>
      </w:r>
      <w:r>
        <w:rPr>
          <w:b/>
          <w:bCs/>
          <w:lang w:eastAsia="ja-JP"/>
        </w:rPr>
        <w:t>7</w:t>
      </w:r>
      <w:r w:rsidRPr="00EE0381">
        <w:rPr>
          <w:b/>
          <w:bCs/>
          <w:lang w:eastAsia="ja-JP"/>
        </w:rPr>
        <w:t>0 m.</w:t>
      </w:r>
    </w:p>
    <w:p w14:paraId="78317BCB" w14:textId="77777777" w:rsidR="0034797C" w:rsidRPr="00B3742B" w:rsidRDefault="0034797C" w:rsidP="0034797C">
      <w:pPr>
        <w:ind w:left="1699" w:hangingChars="846" w:hanging="1699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5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>I</w:t>
      </w:r>
      <w:r w:rsidRPr="00745798">
        <w:rPr>
          <w:b/>
          <w:bCs/>
          <w:lang w:eastAsia="ja-JP"/>
        </w:rPr>
        <w:t xml:space="preserve">t is severe making 2x8 antenna array with over 4.0 </w:t>
      </w:r>
      <w:proofErr w:type="spellStart"/>
      <w:r w:rsidRPr="00745798">
        <w:rPr>
          <w:b/>
          <w:bCs/>
          <w:lang w:eastAsia="ja-JP"/>
        </w:rPr>
        <w:t>dBi</w:t>
      </w:r>
      <w:proofErr w:type="spellEnd"/>
      <w:r w:rsidRPr="00745798">
        <w:rPr>
          <w:b/>
          <w:bCs/>
          <w:lang w:eastAsia="ja-JP"/>
        </w:rPr>
        <w:t xml:space="preserve"> element gain in commercial FR2-1 antenna module physical dimension.</w:t>
      </w:r>
    </w:p>
    <w:p w14:paraId="287881F4" w14:textId="77777777" w:rsidR="00EF5E20" w:rsidRDefault="00EF5E20" w:rsidP="00EF5E20">
      <w:pPr>
        <w:ind w:left="1699" w:hangingChars="846" w:hanging="1699"/>
        <w:rPr>
          <w:b/>
          <w:bCs/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6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>U</w:t>
      </w:r>
      <w:r w:rsidRPr="00B842FA">
        <w:rPr>
          <w:b/>
          <w:bCs/>
          <w:lang w:eastAsia="ja-JP"/>
        </w:rPr>
        <w:t>nder the 50%</w:t>
      </w:r>
      <w:r>
        <w:rPr>
          <w:b/>
          <w:bCs/>
          <w:lang w:eastAsia="ja-JP"/>
        </w:rPr>
        <w:t>-</w:t>
      </w:r>
      <w:r w:rsidRPr="00B842FA">
        <w:rPr>
          <w:b/>
          <w:bCs/>
          <w:lang w:eastAsia="ja-JP"/>
        </w:rPr>
        <w:t xml:space="preserve">tile </w:t>
      </w:r>
      <w:r>
        <w:rPr>
          <w:b/>
          <w:bCs/>
          <w:lang w:eastAsia="ja-JP"/>
        </w:rPr>
        <w:t>CDF</w:t>
      </w:r>
      <w:r w:rsidRPr="00B842FA">
        <w:rPr>
          <w:b/>
          <w:bCs/>
          <w:lang w:eastAsia="ja-JP"/>
        </w:rPr>
        <w:t xml:space="preserve"> condition</w:t>
      </w:r>
      <w:r>
        <w:rPr>
          <w:b/>
          <w:bCs/>
          <w:lang w:eastAsia="ja-JP"/>
        </w:rPr>
        <w:t xml:space="preserve">, </w:t>
      </w:r>
      <w:r w:rsidRPr="0034797C">
        <w:rPr>
          <w:b/>
          <w:bCs/>
          <w:lang w:eastAsia="ja-JP"/>
        </w:rPr>
        <w:t xml:space="preserve">1x8 antenna element UE with 1 panel can communicate less than 5m, but we will be able to improve </w:t>
      </w:r>
      <w:r w:rsidRPr="00EA4937">
        <w:rPr>
          <w:b/>
          <w:bCs/>
          <w:lang w:eastAsia="ja-JP"/>
        </w:rPr>
        <w:t>communication range</w:t>
      </w:r>
      <w:r w:rsidRPr="0034797C">
        <w:rPr>
          <w:b/>
          <w:bCs/>
          <w:lang w:eastAsia="ja-JP"/>
        </w:rPr>
        <w:t xml:space="preserve"> to 8m by using 2 panels</w:t>
      </w:r>
      <w:r w:rsidRPr="009506A4">
        <w:rPr>
          <w:b/>
          <w:bCs/>
          <w:lang w:eastAsia="ja-JP"/>
        </w:rPr>
        <w:t>.</w:t>
      </w:r>
    </w:p>
    <w:p w14:paraId="2E6A416D" w14:textId="2289B522" w:rsidR="0034797C" w:rsidRDefault="0034797C" w:rsidP="0034797C">
      <w:pPr>
        <w:ind w:left="1699" w:hangingChars="846" w:hanging="1699"/>
        <w:rPr>
          <w:b/>
          <w:bCs/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7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>U</w:t>
      </w:r>
      <w:r w:rsidRPr="00B842FA">
        <w:rPr>
          <w:b/>
          <w:bCs/>
          <w:lang w:eastAsia="ja-JP"/>
        </w:rPr>
        <w:t>nder the 50%</w:t>
      </w:r>
      <w:r>
        <w:rPr>
          <w:b/>
          <w:bCs/>
          <w:lang w:eastAsia="ja-JP"/>
        </w:rPr>
        <w:t>-</w:t>
      </w:r>
      <w:r w:rsidRPr="00B842FA">
        <w:rPr>
          <w:b/>
          <w:bCs/>
          <w:lang w:eastAsia="ja-JP"/>
        </w:rPr>
        <w:t xml:space="preserve">tile </w:t>
      </w:r>
      <w:r>
        <w:rPr>
          <w:b/>
          <w:bCs/>
          <w:lang w:eastAsia="ja-JP"/>
        </w:rPr>
        <w:t>CDF</w:t>
      </w:r>
      <w:r w:rsidRPr="00B842FA">
        <w:rPr>
          <w:b/>
          <w:bCs/>
          <w:lang w:eastAsia="ja-JP"/>
        </w:rPr>
        <w:t xml:space="preserve"> condition</w:t>
      </w:r>
      <w:r>
        <w:rPr>
          <w:b/>
          <w:bCs/>
          <w:lang w:eastAsia="ja-JP"/>
        </w:rPr>
        <w:t xml:space="preserve">, </w:t>
      </w:r>
      <w:r w:rsidRPr="00124B19">
        <w:rPr>
          <w:b/>
          <w:bCs/>
          <w:lang w:eastAsia="ja-JP"/>
        </w:rPr>
        <w:t>1x8 antenna element UE with 2 panels and 2x8 antenna element UE with 1 panel have almost the same communication range.</w:t>
      </w:r>
    </w:p>
    <w:p w14:paraId="1414F58C" w14:textId="77777777" w:rsidR="0034797C" w:rsidRDefault="0034797C" w:rsidP="0034797C">
      <w:pPr>
        <w:pStyle w:val="Proposal"/>
        <w:rPr>
          <w:lang w:eastAsia="ja-JP"/>
        </w:rPr>
      </w:pPr>
      <w:r>
        <w:t xml:space="preserve">Proposal </w:t>
      </w:r>
      <w:r>
        <w:rPr>
          <w:rFonts w:hint="eastAsia"/>
          <w:lang w:eastAsia="ja-JP"/>
        </w:rPr>
        <w:t>1</w:t>
      </w:r>
      <w:r>
        <w:t>:</w:t>
      </w:r>
      <w:r>
        <w:tab/>
        <w:t>U</w:t>
      </w:r>
      <w:r w:rsidRPr="007F66F9">
        <w:t>s</w:t>
      </w:r>
      <w:r>
        <w:t>e</w:t>
      </w:r>
      <w:r w:rsidRPr="007F66F9">
        <w:t xml:space="preserve"> 8 antenna elements </w:t>
      </w:r>
      <w:r>
        <w:t>as</w:t>
      </w:r>
      <w:r w:rsidRPr="007F66F9">
        <w:t xml:space="preserve"> base line in </w:t>
      </w:r>
      <w:r>
        <w:t xml:space="preserve">RAN4 </w:t>
      </w:r>
      <w:r w:rsidRPr="007F66F9">
        <w:t>discussion</w:t>
      </w:r>
      <w:r>
        <w:t>s.</w:t>
      </w:r>
    </w:p>
    <w:p w14:paraId="1D306B53" w14:textId="2C861193" w:rsidR="0034797C" w:rsidRDefault="0034797C" w:rsidP="0034797C">
      <w:pPr>
        <w:ind w:left="1699" w:hangingChars="846" w:hanging="1699"/>
        <w:rPr>
          <w:b/>
          <w:bCs/>
          <w:lang w:eastAsia="ja-JP"/>
        </w:rPr>
      </w:pPr>
      <w:r w:rsidRPr="00B9322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Use </w:t>
      </w:r>
      <w:r w:rsidRPr="00810812">
        <w:rPr>
          <w:b/>
          <w:bCs/>
          <w:lang w:eastAsia="ja-JP"/>
        </w:rPr>
        <w:t>at least 2 panels</w:t>
      </w:r>
      <w:r>
        <w:rPr>
          <w:b/>
          <w:bCs/>
          <w:lang w:eastAsia="ja-JP"/>
        </w:rPr>
        <w:t xml:space="preserve"> for 1x8 antenna element UE</w:t>
      </w:r>
      <w:r w:rsidRPr="00810812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in the RAN4 discussions.</w:t>
      </w:r>
    </w:p>
    <w:p w14:paraId="430C514A" w14:textId="3CF558D5" w:rsidR="0034797C" w:rsidRDefault="0034797C" w:rsidP="0034797C">
      <w:pPr>
        <w:ind w:left="1699" w:hangingChars="846" w:hanging="1699"/>
        <w:rPr>
          <w:lang w:eastAsia="ja-JP"/>
        </w:rPr>
      </w:pPr>
      <w:r w:rsidRPr="00B9322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Pr="00124B19">
        <w:rPr>
          <w:b/>
          <w:bCs/>
          <w:lang w:eastAsia="ja-JP"/>
        </w:rPr>
        <w:t>We should change number of panels according to number of antenna elements</w:t>
      </w:r>
      <w:r w:rsidRPr="00810812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in the RAN4 discussions</w:t>
      </w:r>
      <w:r w:rsidRPr="00124B19">
        <w:rPr>
          <w:b/>
          <w:bCs/>
          <w:lang w:eastAsia="ja-JP"/>
        </w:rPr>
        <w:t>.</w:t>
      </w:r>
    </w:p>
    <w:p w14:paraId="4C592501" w14:textId="77777777" w:rsidR="00BB4844" w:rsidRPr="0034797C" w:rsidRDefault="00BB4844" w:rsidP="00BB4844">
      <w:pPr>
        <w:pStyle w:val="Proposal"/>
        <w:rPr>
          <w:b w:val="0"/>
        </w:rPr>
      </w:pPr>
    </w:p>
    <w:p w14:paraId="7880B4C8" w14:textId="5DAB0F94" w:rsidR="00C8583B" w:rsidRDefault="00C8583B" w:rsidP="00C8583B">
      <w:pPr>
        <w:pStyle w:val="1"/>
      </w:pPr>
      <w:r>
        <w:t>4</w:t>
      </w:r>
      <w:r>
        <w:tab/>
        <w:t>References</w:t>
      </w:r>
    </w:p>
    <w:p w14:paraId="0681828D" w14:textId="6666049B" w:rsidR="00D32E65" w:rsidRDefault="002B62FF" w:rsidP="0094436C">
      <w:pPr>
        <w:pStyle w:val="EX"/>
        <w:rPr>
          <w:lang w:eastAsia="ja-JP"/>
        </w:rPr>
      </w:pPr>
      <w:bookmarkStart w:id="16" w:name="_Ref76552993"/>
      <w:bookmarkStart w:id="17" w:name="_Ref89449678"/>
      <w:r w:rsidRPr="002B62FF">
        <w:rPr>
          <w:lang w:eastAsia="ja-JP"/>
        </w:rPr>
        <w:t>R4-</w:t>
      </w:r>
      <w:r w:rsidR="004E5536" w:rsidRPr="004E5536">
        <w:rPr>
          <w:lang w:eastAsia="ja-JP"/>
        </w:rPr>
        <w:t>2120062</w:t>
      </w:r>
      <w:r>
        <w:rPr>
          <w:lang w:eastAsia="ja-JP"/>
        </w:rPr>
        <w:t>, “</w:t>
      </w:r>
      <w:r w:rsidR="004E5536" w:rsidRPr="004E5536">
        <w:rPr>
          <w:lang w:eastAsia="ja-JP"/>
        </w:rPr>
        <w:t>WF on 60 GHz UE RF requirements</w:t>
      </w:r>
      <w:r>
        <w:rPr>
          <w:lang w:eastAsia="ja-JP"/>
        </w:rPr>
        <w:t xml:space="preserve">,” </w:t>
      </w:r>
      <w:r w:rsidR="004E5536" w:rsidRPr="004E5536">
        <w:rPr>
          <w:lang w:eastAsia="ja-JP"/>
        </w:rPr>
        <w:t>Qualcomm Inc</w:t>
      </w:r>
      <w:bookmarkEnd w:id="16"/>
      <w:r w:rsidR="006E78F7">
        <w:rPr>
          <w:lang w:eastAsia="ja-JP"/>
        </w:rPr>
        <w:t>.</w:t>
      </w:r>
      <w:bookmarkEnd w:id="17"/>
    </w:p>
    <w:p w14:paraId="72CB9123" w14:textId="4960F829" w:rsidR="00331900" w:rsidRDefault="00331900" w:rsidP="0094436C">
      <w:pPr>
        <w:pStyle w:val="EX"/>
        <w:rPr>
          <w:lang w:eastAsia="ja-JP"/>
        </w:rPr>
      </w:pPr>
      <w:bookmarkStart w:id="18" w:name="_Ref89449679"/>
      <w:r w:rsidRPr="00331900">
        <w:rPr>
          <w:lang w:eastAsia="ja-JP"/>
        </w:rPr>
        <w:t>R4-2119929</w:t>
      </w:r>
      <w:r>
        <w:rPr>
          <w:lang w:eastAsia="ja-JP"/>
        </w:rPr>
        <w:t>, “</w:t>
      </w:r>
      <w:r w:rsidRPr="00331900">
        <w:rPr>
          <w:lang w:eastAsia="ja-JP"/>
        </w:rPr>
        <w:t>Email discussion summary for [101-e][129] NR_ext_to_71GHz_Part_2</w:t>
      </w:r>
      <w:r>
        <w:rPr>
          <w:lang w:eastAsia="ja-JP"/>
        </w:rPr>
        <w:t xml:space="preserve">,” </w:t>
      </w:r>
      <w:r w:rsidRPr="00331900">
        <w:rPr>
          <w:lang w:eastAsia="ja-JP"/>
        </w:rPr>
        <w:t>Qualcomm Inc.</w:t>
      </w:r>
      <w:bookmarkEnd w:id="18"/>
    </w:p>
    <w:p w14:paraId="281D1084" w14:textId="2E716ED2" w:rsidR="0069241E" w:rsidRDefault="0069241E" w:rsidP="0094436C">
      <w:pPr>
        <w:pStyle w:val="EX"/>
        <w:rPr>
          <w:lang w:eastAsia="ja-JP"/>
        </w:rPr>
      </w:pPr>
      <w:bookmarkStart w:id="19" w:name="_Ref90923024"/>
      <w:r w:rsidRPr="0069241E">
        <w:rPr>
          <w:lang w:eastAsia="ja-JP"/>
        </w:rPr>
        <w:t>R4-2114993</w:t>
      </w:r>
      <w:r>
        <w:rPr>
          <w:lang w:eastAsia="ja-JP"/>
        </w:rPr>
        <w:t>, “</w:t>
      </w:r>
      <w:r w:rsidRPr="0069241E">
        <w:rPr>
          <w:lang w:eastAsia="ja-JP"/>
        </w:rPr>
        <w:t>WF on co-existence simulation for NR_ext_to_71GHz</w:t>
      </w:r>
      <w:r>
        <w:rPr>
          <w:lang w:eastAsia="ja-JP"/>
        </w:rPr>
        <w:t xml:space="preserve">,” </w:t>
      </w:r>
      <w:r w:rsidRPr="0069241E">
        <w:rPr>
          <w:lang w:eastAsia="ja-JP"/>
        </w:rPr>
        <w:t>Qualcomm Inc.</w:t>
      </w:r>
      <w:bookmarkEnd w:id="19"/>
    </w:p>
    <w:p w14:paraId="7779E103" w14:textId="076FC6C0" w:rsidR="006E78F7" w:rsidRDefault="006E78F7" w:rsidP="0094436C">
      <w:pPr>
        <w:pStyle w:val="EX"/>
        <w:rPr>
          <w:lang w:eastAsia="ja-JP"/>
        </w:rPr>
      </w:pPr>
      <w:bookmarkStart w:id="20" w:name="_Ref89259983"/>
      <w:r w:rsidRPr="006E78F7">
        <w:rPr>
          <w:lang w:eastAsia="ja-JP"/>
        </w:rPr>
        <w:t>R4-2120678</w:t>
      </w:r>
      <w:r>
        <w:rPr>
          <w:lang w:eastAsia="ja-JP"/>
        </w:rPr>
        <w:t>, “</w:t>
      </w:r>
      <w:r w:rsidRPr="006E78F7">
        <w:rPr>
          <w:lang w:eastAsia="ja-JP"/>
        </w:rPr>
        <w:t>WF on BS RF Rx requirements and CR work split</w:t>
      </w:r>
      <w:r>
        <w:rPr>
          <w:lang w:eastAsia="ja-JP"/>
        </w:rPr>
        <w:t xml:space="preserve">,” </w:t>
      </w:r>
      <w:r w:rsidRPr="006E78F7">
        <w:rPr>
          <w:lang w:eastAsia="ja-JP"/>
        </w:rPr>
        <w:t>Ericsson</w:t>
      </w:r>
      <w:r>
        <w:rPr>
          <w:lang w:eastAsia="ja-JP"/>
        </w:rPr>
        <w:t>.</w:t>
      </w:r>
      <w:bookmarkEnd w:id="20"/>
    </w:p>
    <w:p w14:paraId="66287B74" w14:textId="0F1EE3C2" w:rsidR="00E34F04" w:rsidRDefault="00E34F04" w:rsidP="0094436C">
      <w:pPr>
        <w:pStyle w:val="EX"/>
        <w:rPr>
          <w:lang w:eastAsia="ja-JP"/>
        </w:rPr>
      </w:pPr>
      <w:bookmarkStart w:id="21" w:name="_Ref90024324"/>
      <w:r w:rsidRPr="00E34F04">
        <w:rPr>
          <w:lang w:eastAsia="ja-JP"/>
        </w:rPr>
        <w:t>R4-2117674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“</w:t>
      </w:r>
      <w:r w:rsidRPr="00E34F04">
        <w:rPr>
          <w:lang w:eastAsia="ja-JP"/>
        </w:rPr>
        <w:t>Minimum_peak_EIRP_for_FR2-2</w:t>
      </w:r>
      <w:r>
        <w:rPr>
          <w:lang w:eastAsia="ja-JP"/>
        </w:rPr>
        <w:t>,”</w:t>
      </w:r>
      <w:r w:rsidRPr="00E34F04">
        <w:rPr>
          <w:lang w:eastAsia="ja-JP"/>
        </w:rPr>
        <w:t xml:space="preserve"> Murata Manufacturing Co., Ltd.</w:t>
      </w:r>
      <w:bookmarkEnd w:id="21"/>
    </w:p>
    <w:p w14:paraId="52125867" w14:textId="77625156" w:rsidR="008F2286" w:rsidRDefault="008F2286" w:rsidP="00D26B53">
      <w:pPr>
        <w:pStyle w:val="EX"/>
        <w:rPr>
          <w:lang w:eastAsia="ja-JP"/>
        </w:rPr>
      </w:pPr>
      <w:bookmarkStart w:id="22" w:name="_Ref89263297"/>
      <w:r w:rsidRPr="008F2286">
        <w:rPr>
          <w:lang w:eastAsia="ja-JP"/>
        </w:rPr>
        <w:t>R4-2117675, “Views on REFSENS for FR2-2,” Murata Manufacturing Co., Ltd.</w:t>
      </w:r>
      <w:bookmarkEnd w:id="22"/>
    </w:p>
    <w:bookmarkEnd w:id="0"/>
    <w:p w14:paraId="27046EDE" w14:textId="1DEB997A" w:rsidR="00D32E65" w:rsidRDefault="00D32E65" w:rsidP="00D32E65"/>
    <w:sectPr w:rsidR="00D32E65" w:rsidSect="00D537F8"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3A162" w14:textId="77777777" w:rsidR="001342AF" w:rsidRDefault="001342AF" w:rsidP="00230122">
      <w:pPr>
        <w:spacing w:after="0"/>
      </w:pPr>
      <w:r>
        <w:separator/>
      </w:r>
    </w:p>
  </w:endnote>
  <w:endnote w:type="continuationSeparator" w:id="0">
    <w:p w14:paraId="6D2A82E5" w14:textId="77777777" w:rsidR="001342AF" w:rsidRDefault="001342AF" w:rsidP="00230122">
      <w:pPr>
        <w:spacing w:after="0"/>
      </w:pPr>
      <w:r>
        <w:continuationSeparator/>
      </w:r>
    </w:p>
  </w:endnote>
  <w:endnote w:type="continuationNotice" w:id="1">
    <w:p w14:paraId="1636C441" w14:textId="77777777" w:rsidR="001342AF" w:rsidRDefault="001342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F82BD" w14:textId="77777777" w:rsidR="00873BEB" w:rsidRDefault="00873BEB">
    <w:pPr>
      <w:pStyle w:val="a5"/>
    </w:pPr>
    <w:r>
      <w:t>Murata Manufacturing Co., Ltd.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858C7" w14:textId="77777777" w:rsidR="00873BEB" w:rsidRPr="00230122" w:rsidRDefault="00873BEB" w:rsidP="00230122">
    <w:pPr>
      <w:pStyle w:val="a5"/>
    </w:pPr>
    <w:r w:rsidRPr="00230122">
      <w:t>Murata Manufacturing Co., Ltd.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5D7957" w14:textId="77777777" w:rsidR="001342AF" w:rsidRDefault="001342AF" w:rsidP="00230122">
      <w:pPr>
        <w:spacing w:after="0"/>
      </w:pPr>
      <w:r>
        <w:separator/>
      </w:r>
    </w:p>
  </w:footnote>
  <w:footnote w:type="continuationSeparator" w:id="0">
    <w:p w14:paraId="0E13E299" w14:textId="77777777" w:rsidR="001342AF" w:rsidRDefault="001342AF" w:rsidP="00230122">
      <w:pPr>
        <w:spacing w:after="0"/>
      </w:pPr>
      <w:r>
        <w:continuationSeparator/>
      </w:r>
    </w:p>
  </w:footnote>
  <w:footnote w:type="continuationNotice" w:id="1">
    <w:p w14:paraId="1AB8FBFC" w14:textId="77777777" w:rsidR="001342AF" w:rsidRDefault="001342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56E83"/>
    <w:multiLevelType w:val="hybridMultilevel"/>
    <w:tmpl w:val="C268C5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306174"/>
    <w:multiLevelType w:val="hybridMultilevel"/>
    <w:tmpl w:val="ED72EC5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" w15:restartNumberingAfterBreak="0">
    <w:nsid w:val="3FEB62CF"/>
    <w:multiLevelType w:val="hybridMultilevel"/>
    <w:tmpl w:val="BF469A2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" w15:restartNumberingAfterBreak="0">
    <w:nsid w:val="69DB49AE"/>
    <w:multiLevelType w:val="hybridMultilevel"/>
    <w:tmpl w:val="DB8AFC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3B"/>
    <w:rsid w:val="00006AD8"/>
    <w:rsid w:val="00010EEE"/>
    <w:rsid w:val="000130E1"/>
    <w:rsid w:val="00013FBF"/>
    <w:rsid w:val="00021D73"/>
    <w:rsid w:val="00034E5A"/>
    <w:rsid w:val="00040ABF"/>
    <w:rsid w:val="00045890"/>
    <w:rsid w:val="00052546"/>
    <w:rsid w:val="000539E1"/>
    <w:rsid w:val="00080E7C"/>
    <w:rsid w:val="00083670"/>
    <w:rsid w:val="00084235"/>
    <w:rsid w:val="000876CA"/>
    <w:rsid w:val="000C1293"/>
    <w:rsid w:val="000C5C3A"/>
    <w:rsid w:val="000E1CA2"/>
    <w:rsid w:val="001012F7"/>
    <w:rsid w:val="00112968"/>
    <w:rsid w:val="0011487C"/>
    <w:rsid w:val="00124B19"/>
    <w:rsid w:val="00124F6D"/>
    <w:rsid w:val="001342AF"/>
    <w:rsid w:val="00144E84"/>
    <w:rsid w:val="00153D24"/>
    <w:rsid w:val="00164E73"/>
    <w:rsid w:val="0018043A"/>
    <w:rsid w:val="00183ADF"/>
    <w:rsid w:val="001850AB"/>
    <w:rsid w:val="001870E9"/>
    <w:rsid w:val="00191CEE"/>
    <w:rsid w:val="00193BEF"/>
    <w:rsid w:val="00193F3E"/>
    <w:rsid w:val="001A2D26"/>
    <w:rsid w:val="001A7F15"/>
    <w:rsid w:val="001B2F26"/>
    <w:rsid w:val="001B3172"/>
    <w:rsid w:val="001B4A7C"/>
    <w:rsid w:val="001B6CA1"/>
    <w:rsid w:val="001D018B"/>
    <w:rsid w:val="001D7AA2"/>
    <w:rsid w:val="001E2236"/>
    <w:rsid w:val="001F3ED9"/>
    <w:rsid w:val="001F63BF"/>
    <w:rsid w:val="00200A1D"/>
    <w:rsid w:val="0020368F"/>
    <w:rsid w:val="00217A7E"/>
    <w:rsid w:val="00220A6E"/>
    <w:rsid w:val="00222415"/>
    <w:rsid w:val="00226404"/>
    <w:rsid w:val="00230122"/>
    <w:rsid w:val="00232736"/>
    <w:rsid w:val="002349E9"/>
    <w:rsid w:val="0024706D"/>
    <w:rsid w:val="002517B2"/>
    <w:rsid w:val="0025202C"/>
    <w:rsid w:val="00252B9F"/>
    <w:rsid w:val="002557F9"/>
    <w:rsid w:val="00256ED1"/>
    <w:rsid w:val="00272ED0"/>
    <w:rsid w:val="00282650"/>
    <w:rsid w:val="00282F3C"/>
    <w:rsid w:val="00291F15"/>
    <w:rsid w:val="002A1A25"/>
    <w:rsid w:val="002A5296"/>
    <w:rsid w:val="002A725E"/>
    <w:rsid w:val="002B286C"/>
    <w:rsid w:val="002B2A03"/>
    <w:rsid w:val="002B4F89"/>
    <w:rsid w:val="002B62FF"/>
    <w:rsid w:val="002B7AA0"/>
    <w:rsid w:val="002C14C4"/>
    <w:rsid w:val="002C3856"/>
    <w:rsid w:val="002D75F4"/>
    <w:rsid w:val="002E17E6"/>
    <w:rsid w:val="002E1B18"/>
    <w:rsid w:val="002E377C"/>
    <w:rsid w:val="002F7716"/>
    <w:rsid w:val="003035FD"/>
    <w:rsid w:val="003072BD"/>
    <w:rsid w:val="0031117B"/>
    <w:rsid w:val="00312769"/>
    <w:rsid w:val="00312D10"/>
    <w:rsid w:val="00324873"/>
    <w:rsid w:val="00325382"/>
    <w:rsid w:val="00331900"/>
    <w:rsid w:val="0033507F"/>
    <w:rsid w:val="00335279"/>
    <w:rsid w:val="00335784"/>
    <w:rsid w:val="003366E6"/>
    <w:rsid w:val="003444B1"/>
    <w:rsid w:val="00344782"/>
    <w:rsid w:val="00344B68"/>
    <w:rsid w:val="00345628"/>
    <w:rsid w:val="003466B5"/>
    <w:rsid w:val="0034797C"/>
    <w:rsid w:val="00365D28"/>
    <w:rsid w:val="00376D37"/>
    <w:rsid w:val="00391FF6"/>
    <w:rsid w:val="00396F05"/>
    <w:rsid w:val="003A1A00"/>
    <w:rsid w:val="003A1B04"/>
    <w:rsid w:val="003A491A"/>
    <w:rsid w:val="003A703C"/>
    <w:rsid w:val="003B03FB"/>
    <w:rsid w:val="003B066C"/>
    <w:rsid w:val="003B591B"/>
    <w:rsid w:val="003C7D9E"/>
    <w:rsid w:val="003D3F9F"/>
    <w:rsid w:val="003D467A"/>
    <w:rsid w:val="003D6C50"/>
    <w:rsid w:val="003E5E9F"/>
    <w:rsid w:val="004053BD"/>
    <w:rsid w:val="00413B64"/>
    <w:rsid w:val="00415678"/>
    <w:rsid w:val="00415C95"/>
    <w:rsid w:val="004248FB"/>
    <w:rsid w:val="004259FE"/>
    <w:rsid w:val="00437C58"/>
    <w:rsid w:val="004417DA"/>
    <w:rsid w:val="004423D4"/>
    <w:rsid w:val="0044320F"/>
    <w:rsid w:val="00444A39"/>
    <w:rsid w:val="00462460"/>
    <w:rsid w:val="0046395A"/>
    <w:rsid w:val="0046732C"/>
    <w:rsid w:val="00476BC9"/>
    <w:rsid w:val="0047792F"/>
    <w:rsid w:val="004815FB"/>
    <w:rsid w:val="00481F89"/>
    <w:rsid w:val="00485E03"/>
    <w:rsid w:val="00485FF3"/>
    <w:rsid w:val="004923E4"/>
    <w:rsid w:val="004958C3"/>
    <w:rsid w:val="00497C25"/>
    <w:rsid w:val="004A1D2D"/>
    <w:rsid w:val="004A29F0"/>
    <w:rsid w:val="004C354D"/>
    <w:rsid w:val="004C6F5C"/>
    <w:rsid w:val="004E5536"/>
    <w:rsid w:val="004F5877"/>
    <w:rsid w:val="004F6367"/>
    <w:rsid w:val="00514B54"/>
    <w:rsid w:val="0052157C"/>
    <w:rsid w:val="0052593D"/>
    <w:rsid w:val="00530E4A"/>
    <w:rsid w:val="00532438"/>
    <w:rsid w:val="00534582"/>
    <w:rsid w:val="00536C5A"/>
    <w:rsid w:val="0054435E"/>
    <w:rsid w:val="0054542D"/>
    <w:rsid w:val="005608CC"/>
    <w:rsid w:val="00564B7B"/>
    <w:rsid w:val="005659DA"/>
    <w:rsid w:val="00566861"/>
    <w:rsid w:val="00567899"/>
    <w:rsid w:val="00567E11"/>
    <w:rsid w:val="00570A05"/>
    <w:rsid w:val="00581F18"/>
    <w:rsid w:val="00583CBF"/>
    <w:rsid w:val="00591D48"/>
    <w:rsid w:val="005941AF"/>
    <w:rsid w:val="005B2DE7"/>
    <w:rsid w:val="005C6630"/>
    <w:rsid w:val="005C66C3"/>
    <w:rsid w:val="005D35D0"/>
    <w:rsid w:val="005E26B0"/>
    <w:rsid w:val="005E3AD8"/>
    <w:rsid w:val="005F484C"/>
    <w:rsid w:val="0060107C"/>
    <w:rsid w:val="00604694"/>
    <w:rsid w:val="00613811"/>
    <w:rsid w:val="00621E58"/>
    <w:rsid w:val="006366C5"/>
    <w:rsid w:val="00651908"/>
    <w:rsid w:val="00653152"/>
    <w:rsid w:val="00656F11"/>
    <w:rsid w:val="006725F8"/>
    <w:rsid w:val="006726F5"/>
    <w:rsid w:val="00674427"/>
    <w:rsid w:val="00677DDB"/>
    <w:rsid w:val="00681888"/>
    <w:rsid w:val="00681F65"/>
    <w:rsid w:val="0068793A"/>
    <w:rsid w:val="0069222B"/>
    <w:rsid w:val="0069241E"/>
    <w:rsid w:val="00694BCD"/>
    <w:rsid w:val="00695CBF"/>
    <w:rsid w:val="006A6A74"/>
    <w:rsid w:val="006B6620"/>
    <w:rsid w:val="006D447C"/>
    <w:rsid w:val="006E5B5D"/>
    <w:rsid w:val="006E78F7"/>
    <w:rsid w:val="00702EBA"/>
    <w:rsid w:val="007059C0"/>
    <w:rsid w:val="00711DA2"/>
    <w:rsid w:val="0071563C"/>
    <w:rsid w:val="007300FA"/>
    <w:rsid w:val="007449AE"/>
    <w:rsid w:val="00744F7B"/>
    <w:rsid w:val="00745798"/>
    <w:rsid w:val="00756011"/>
    <w:rsid w:val="007706FC"/>
    <w:rsid w:val="0077280F"/>
    <w:rsid w:val="00773F74"/>
    <w:rsid w:val="00790784"/>
    <w:rsid w:val="00790F26"/>
    <w:rsid w:val="007A28D1"/>
    <w:rsid w:val="007B4454"/>
    <w:rsid w:val="007B6543"/>
    <w:rsid w:val="007D0D34"/>
    <w:rsid w:val="007E1C11"/>
    <w:rsid w:val="007F66F9"/>
    <w:rsid w:val="00810812"/>
    <w:rsid w:val="0081443D"/>
    <w:rsid w:val="0082081C"/>
    <w:rsid w:val="008249D0"/>
    <w:rsid w:val="008265DB"/>
    <w:rsid w:val="00827ECC"/>
    <w:rsid w:val="00837700"/>
    <w:rsid w:val="008409C6"/>
    <w:rsid w:val="00847FD1"/>
    <w:rsid w:val="00852D35"/>
    <w:rsid w:val="00856C8E"/>
    <w:rsid w:val="00857516"/>
    <w:rsid w:val="00860EF5"/>
    <w:rsid w:val="00870B9D"/>
    <w:rsid w:val="00873BEB"/>
    <w:rsid w:val="00891700"/>
    <w:rsid w:val="00896180"/>
    <w:rsid w:val="008A2DFA"/>
    <w:rsid w:val="008B08A8"/>
    <w:rsid w:val="008B35DA"/>
    <w:rsid w:val="008B3EC5"/>
    <w:rsid w:val="008B477E"/>
    <w:rsid w:val="008C27A0"/>
    <w:rsid w:val="008E0F85"/>
    <w:rsid w:val="008E1331"/>
    <w:rsid w:val="008F1757"/>
    <w:rsid w:val="008F2286"/>
    <w:rsid w:val="008F4458"/>
    <w:rsid w:val="009110A4"/>
    <w:rsid w:val="0091149B"/>
    <w:rsid w:val="00915477"/>
    <w:rsid w:val="009165A0"/>
    <w:rsid w:val="00924E3F"/>
    <w:rsid w:val="00926878"/>
    <w:rsid w:val="0094436C"/>
    <w:rsid w:val="009470B9"/>
    <w:rsid w:val="009506A4"/>
    <w:rsid w:val="009543C9"/>
    <w:rsid w:val="00962538"/>
    <w:rsid w:val="0096688B"/>
    <w:rsid w:val="0097080F"/>
    <w:rsid w:val="00970B45"/>
    <w:rsid w:val="0097144F"/>
    <w:rsid w:val="00984B49"/>
    <w:rsid w:val="009866B5"/>
    <w:rsid w:val="009A19B9"/>
    <w:rsid w:val="009A736B"/>
    <w:rsid w:val="009A75F2"/>
    <w:rsid w:val="009D07F6"/>
    <w:rsid w:val="009D4608"/>
    <w:rsid w:val="009F0B29"/>
    <w:rsid w:val="009F7BBF"/>
    <w:rsid w:val="00A05EFA"/>
    <w:rsid w:val="00A119D4"/>
    <w:rsid w:val="00A379B0"/>
    <w:rsid w:val="00A4761E"/>
    <w:rsid w:val="00A557C0"/>
    <w:rsid w:val="00A638B9"/>
    <w:rsid w:val="00A63A36"/>
    <w:rsid w:val="00A725FF"/>
    <w:rsid w:val="00A74A7E"/>
    <w:rsid w:val="00A81719"/>
    <w:rsid w:val="00A82317"/>
    <w:rsid w:val="00A86316"/>
    <w:rsid w:val="00A86EAE"/>
    <w:rsid w:val="00A90939"/>
    <w:rsid w:val="00A91812"/>
    <w:rsid w:val="00AB341C"/>
    <w:rsid w:val="00AB3DB6"/>
    <w:rsid w:val="00AC1DF7"/>
    <w:rsid w:val="00AC6395"/>
    <w:rsid w:val="00AD65E2"/>
    <w:rsid w:val="00AD6A87"/>
    <w:rsid w:val="00AD73B8"/>
    <w:rsid w:val="00AE1FAD"/>
    <w:rsid w:val="00AE557B"/>
    <w:rsid w:val="00B0037E"/>
    <w:rsid w:val="00B02A4D"/>
    <w:rsid w:val="00B0548A"/>
    <w:rsid w:val="00B06CFF"/>
    <w:rsid w:val="00B12CD9"/>
    <w:rsid w:val="00B13809"/>
    <w:rsid w:val="00B1552F"/>
    <w:rsid w:val="00B21C30"/>
    <w:rsid w:val="00B24359"/>
    <w:rsid w:val="00B25C9F"/>
    <w:rsid w:val="00B25D8A"/>
    <w:rsid w:val="00B32D17"/>
    <w:rsid w:val="00B3359C"/>
    <w:rsid w:val="00B3717D"/>
    <w:rsid w:val="00B3742B"/>
    <w:rsid w:val="00B42341"/>
    <w:rsid w:val="00B4237D"/>
    <w:rsid w:val="00B44BEB"/>
    <w:rsid w:val="00B501E8"/>
    <w:rsid w:val="00B55FB9"/>
    <w:rsid w:val="00B56F99"/>
    <w:rsid w:val="00B727DF"/>
    <w:rsid w:val="00B767C6"/>
    <w:rsid w:val="00B93221"/>
    <w:rsid w:val="00B97FBB"/>
    <w:rsid w:val="00BB0A68"/>
    <w:rsid w:val="00BB3743"/>
    <w:rsid w:val="00BB4844"/>
    <w:rsid w:val="00BB74B3"/>
    <w:rsid w:val="00BC234D"/>
    <w:rsid w:val="00BD1440"/>
    <w:rsid w:val="00BD258D"/>
    <w:rsid w:val="00BF29A9"/>
    <w:rsid w:val="00BF3041"/>
    <w:rsid w:val="00BF4C49"/>
    <w:rsid w:val="00C0138C"/>
    <w:rsid w:val="00C01F9D"/>
    <w:rsid w:val="00C176A6"/>
    <w:rsid w:val="00C22405"/>
    <w:rsid w:val="00C3130F"/>
    <w:rsid w:val="00C3754B"/>
    <w:rsid w:val="00C52128"/>
    <w:rsid w:val="00C52C23"/>
    <w:rsid w:val="00C63473"/>
    <w:rsid w:val="00C77C5F"/>
    <w:rsid w:val="00C84534"/>
    <w:rsid w:val="00C84FC4"/>
    <w:rsid w:val="00C8583B"/>
    <w:rsid w:val="00C92902"/>
    <w:rsid w:val="00CA4C83"/>
    <w:rsid w:val="00CA55C3"/>
    <w:rsid w:val="00CB4B85"/>
    <w:rsid w:val="00CC64CE"/>
    <w:rsid w:val="00CD4F8E"/>
    <w:rsid w:val="00CF3FA3"/>
    <w:rsid w:val="00D00A40"/>
    <w:rsid w:val="00D038ED"/>
    <w:rsid w:val="00D05BD3"/>
    <w:rsid w:val="00D07187"/>
    <w:rsid w:val="00D120C2"/>
    <w:rsid w:val="00D1293C"/>
    <w:rsid w:val="00D22241"/>
    <w:rsid w:val="00D26B53"/>
    <w:rsid w:val="00D32E65"/>
    <w:rsid w:val="00D416BB"/>
    <w:rsid w:val="00D46241"/>
    <w:rsid w:val="00D50A44"/>
    <w:rsid w:val="00D51D5D"/>
    <w:rsid w:val="00D537F8"/>
    <w:rsid w:val="00D538BB"/>
    <w:rsid w:val="00D61FC7"/>
    <w:rsid w:val="00D62423"/>
    <w:rsid w:val="00D62900"/>
    <w:rsid w:val="00D64FA7"/>
    <w:rsid w:val="00D67761"/>
    <w:rsid w:val="00D71325"/>
    <w:rsid w:val="00D71AFA"/>
    <w:rsid w:val="00D76241"/>
    <w:rsid w:val="00D76BC9"/>
    <w:rsid w:val="00D80A2C"/>
    <w:rsid w:val="00D8743A"/>
    <w:rsid w:val="00DA3038"/>
    <w:rsid w:val="00DA7399"/>
    <w:rsid w:val="00DB355C"/>
    <w:rsid w:val="00DB7606"/>
    <w:rsid w:val="00DC6EA5"/>
    <w:rsid w:val="00DD25B2"/>
    <w:rsid w:val="00DE52EC"/>
    <w:rsid w:val="00DF4ABE"/>
    <w:rsid w:val="00DF5145"/>
    <w:rsid w:val="00E01F70"/>
    <w:rsid w:val="00E03BD2"/>
    <w:rsid w:val="00E10127"/>
    <w:rsid w:val="00E12098"/>
    <w:rsid w:val="00E15A9C"/>
    <w:rsid w:val="00E34F04"/>
    <w:rsid w:val="00E4314E"/>
    <w:rsid w:val="00E44750"/>
    <w:rsid w:val="00E53949"/>
    <w:rsid w:val="00E5571A"/>
    <w:rsid w:val="00E61637"/>
    <w:rsid w:val="00E61D1D"/>
    <w:rsid w:val="00E67D37"/>
    <w:rsid w:val="00E71608"/>
    <w:rsid w:val="00E74286"/>
    <w:rsid w:val="00E824AC"/>
    <w:rsid w:val="00E826C5"/>
    <w:rsid w:val="00E84203"/>
    <w:rsid w:val="00E870EE"/>
    <w:rsid w:val="00E95BA6"/>
    <w:rsid w:val="00E961AF"/>
    <w:rsid w:val="00EA4937"/>
    <w:rsid w:val="00EA6669"/>
    <w:rsid w:val="00EB19D2"/>
    <w:rsid w:val="00EB4023"/>
    <w:rsid w:val="00ED0EBF"/>
    <w:rsid w:val="00ED13F0"/>
    <w:rsid w:val="00ED25C2"/>
    <w:rsid w:val="00EE0381"/>
    <w:rsid w:val="00EE2683"/>
    <w:rsid w:val="00EE640C"/>
    <w:rsid w:val="00EF0D26"/>
    <w:rsid w:val="00EF1F87"/>
    <w:rsid w:val="00EF5E20"/>
    <w:rsid w:val="00F0039E"/>
    <w:rsid w:val="00F025E5"/>
    <w:rsid w:val="00F0664E"/>
    <w:rsid w:val="00F1159A"/>
    <w:rsid w:val="00F23DF5"/>
    <w:rsid w:val="00F30A7A"/>
    <w:rsid w:val="00F34B70"/>
    <w:rsid w:val="00F36F6D"/>
    <w:rsid w:val="00F510AD"/>
    <w:rsid w:val="00F54F14"/>
    <w:rsid w:val="00F602A3"/>
    <w:rsid w:val="00F727C8"/>
    <w:rsid w:val="00F73CEA"/>
    <w:rsid w:val="00F81836"/>
    <w:rsid w:val="00FB0FED"/>
    <w:rsid w:val="00FB129B"/>
    <w:rsid w:val="00FB2A12"/>
    <w:rsid w:val="00FB4749"/>
    <w:rsid w:val="00FD08B5"/>
    <w:rsid w:val="00FD621F"/>
    <w:rsid w:val="00FF0382"/>
    <w:rsid w:val="00FF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2A6B41"/>
  <w15:chartTrackingRefBased/>
  <w15:docId w15:val="{8C15AF9E-68E8-4F70-AA58-9406135C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26C5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C858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8583B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C8583B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C8583B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C858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C8583B"/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paragraph" w:styleId="a5">
    <w:name w:val="footer"/>
    <w:basedOn w:val="a3"/>
    <w:link w:val="a6"/>
    <w:rsid w:val="00C8583B"/>
    <w:pPr>
      <w:jc w:val="center"/>
    </w:pPr>
    <w:rPr>
      <w:i/>
    </w:rPr>
  </w:style>
  <w:style w:type="character" w:customStyle="1" w:styleId="a6">
    <w:name w:val="フッター (文字)"/>
    <w:basedOn w:val="a0"/>
    <w:link w:val="a5"/>
    <w:rsid w:val="00C8583B"/>
    <w:rPr>
      <w:rFonts w:ascii="Arial" w:eastAsia="ＭＳ 明朝" w:hAnsi="Arial" w:cs="Times New Roman"/>
      <w:b/>
      <w:i/>
      <w:noProof/>
      <w:kern w:val="0"/>
      <w:sz w:val="18"/>
      <w:szCs w:val="20"/>
      <w:lang w:val="en-GB"/>
    </w:rPr>
  </w:style>
  <w:style w:type="paragraph" w:customStyle="1" w:styleId="EX">
    <w:name w:val="EX"/>
    <w:basedOn w:val="a"/>
    <w:rsid w:val="00C8583B"/>
    <w:pPr>
      <w:keepLines/>
      <w:numPr>
        <w:numId w:val="1"/>
      </w:numPr>
    </w:pPr>
  </w:style>
  <w:style w:type="table" w:styleId="a7">
    <w:name w:val="Table Grid"/>
    <w:basedOn w:val="a1"/>
    <w:rsid w:val="00C8583B"/>
    <w:rPr>
      <w:rFonts w:ascii="Times New Roman" w:eastAsia="ＭＳ 明朝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a"/>
    <w:rsid w:val="00C8583B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a"/>
    <w:rsid w:val="00C8583B"/>
    <w:pPr>
      <w:tabs>
        <w:tab w:val="left" w:pos="1701"/>
      </w:tabs>
      <w:ind w:left="1701" w:hanging="1701"/>
    </w:pPr>
    <w:rPr>
      <w:b/>
    </w:rPr>
  </w:style>
  <w:style w:type="paragraph" w:styleId="a8">
    <w:name w:val="List Paragraph"/>
    <w:aliases w:val="- Bullets,목록 단락,列出段落,?? ??,?????,????,Lista1,列出段落1,中等深浅网格 1 - 着色 21,列表段落"/>
    <w:basedOn w:val="a"/>
    <w:link w:val="a9"/>
    <w:uiPriority w:val="34"/>
    <w:qFormat/>
    <w:rsid w:val="00C8583B"/>
    <w:pPr>
      <w:spacing w:after="0"/>
      <w:ind w:left="720"/>
    </w:pPr>
    <w:rPr>
      <w:lang w:val="en-US"/>
    </w:rPr>
  </w:style>
  <w:style w:type="character" w:customStyle="1" w:styleId="a9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"/>
    <w:link w:val="a8"/>
    <w:uiPriority w:val="34"/>
    <w:qFormat/>
    <w:locked/>
    <w:rsid w:val="00C8583B"/>
    <w:rPr>
      <w:rFonts w:ascii="Times New Roman" w:eastAsia="ＭＳ 明朝" w:hAnsi="Times New Roman" w:cs="Times New Roman"/>
      <w:kern w:val="0"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246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6246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c">
    <w:name w:val="caption"/>
    <w:basedOn w:val="a"/>
    <w:next w:val="a"/>
    <w:uiPriority w:val="35"/>
    <w:unhideWhenUsed/>
    <w:qFormat/>
    <w:rsid w:val="00BC234D"/>
    <w:rPr>
      <w:b/>
      <w:bCs/>
      <w:sz w:val="21"/>
      <w:szCs w:val="21"/>
    </w:rPr>
  </w:style>
  <w:style w:type="character" w:styleId="ad">
    <w:name w:val="annotation reference"/>
    <w:basedOn w:val="a0"/>
    <w:uiPriority w:val="99"/>
    <w:semiHidden/>
    <w:unhideWhenUsed/>
    <w:rsid w:val="00E15A9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15A9C"/>
  </w:style>
  <w:style w:type="character" w:customStyle="1" w:styleId="af">
    <w:name w:val="コメント文字列 (文字)"/>
    <w:basedOn w:val="a0"/>
    <w:link w:val="ae"/>
    <w:uiPriority w:val="99"/>
    <w:rsid w:val="00E15A9C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15A9C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E15A9C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18043A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0113C-1E86-4346-A90C-F268FD68C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6</Pages>
  <Words>1421</Words>
  <Characters>8103</Characters>
  <Application>Microsoft Office Word</Application>
  <DocSecurity>0</DocSecurity>
  <Lines>67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murata202010-v2</Company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Hidefumi Ohira/大平　英史</dc:creator>
  <cp:keywords/>
  <dc:description/>
  <cp:lastModifiedBy>Hidefumi Ohira/大平　英史</cp:lastModifiedBy>
  <cp:revision>34</cp:revision>
  <cp:lastPrinted>2022-01-07T08:09:00Z</cp:lastPrinted>
  <dcterms:created xsi:type="dcterms:W3CDTF">2022-01-05T17:54:00Z</dcterms:created>
  <dcterms:modified xsi:type="dcterms:W3CDTF">2022-01-07T08:35:00Z</dcterms:modified>
</cp:coreProperties>
</file>